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F6C24" w14:textId="3768021E" w:rsidR="000A41C2" w:rsidRPr="00050FAD" w:rsidRDefault="00096A82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iCs/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65DA560C" wp14:editId="0B8E46FE">
            <wp:simplePos x="0" y="0"/>
            <wp:positionH relativeFrom="margin">
              <wp:posOffset>5231064</wp:posOffset>
            </wp:positionH>
            <wp:positionV relativeFrom="margin">
              <wp:posOffset>-177420</wp:posOffset>
            </wp:positionV>
            <wp:extent cx="2160000" cy="2160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B33">
        <w:rPr>
          <w:rFonts w:ascii="Maiandra GD" w:hAnsi="Maiandra GD"/>
          <w:b/>
          <w:bCs/>
          <w:sz w:val="28"/>
          <w:u w:val="single" w:color="FF0000"/>
        </w:rPr>
        <w:t xml:space="preserve">SCIENCES </w:t>
      </w:r>
      <w:r w:rsidR="001B5FD4">
        <w:rPr>
          <w:rFonts w:ascii="Maiandra GD" w:hAnsi="Maiandra GD"/>
          <w:b/>
          <w:bCs/>
          <w:sz w:val="28"/>
          <w:u w:val="single" w:color="FF0000"/>
        </w:rPr>
        <w:t>1</w:t>
      </w:r>
      <w:r w:rsidR="006B3B33" w:rsidRPr="006B3B33">
        <w:rPr>
          <w:rFonts w:ascii="Maiandra GD" w:hAnsi="Maiandra GD"/>
          <w:b/>
          <w:bCs/>
          <w:sz w:val="28"/>
          <w:u w:color="FF0000"/>
        </w:rPr>
        <w:tab/>
      </w:r>
      <w:r w:rsidR="006B3B33">
        <w:rPr>
          <w:rFonts w:ascii="Maiandra GD" w:hAnsi="Maiandra GD"/>
          <w:b/>
          <w:bCs/>
          <w:sz w:val="28"/>
          <w:u w:color="FF0000"/>
        </w:rPr>
        <w:tab/>
      </w:r>
      <w:r w:rsidR="00EB3995">
        <w:rPr>
          <w:rFonts w:ascii="Maiandra GD" w:hAnsi="Maiandra GD"/>
          <w:b/>
          <w:bCs/>
          <w:sz w:val="28"/>
          <w:u w:color="FF0000"/>
        </w:rPr>
        <w:tab/>
      </w:r>
      <w:r w:rsidR="00EB3995">
        <w:rPr>
          <w:rFonts w:ascii="Maiandra GD" w:hAnsi="Maiandra GD"/>
          <w:b/>
          <w:bCs/>
          <w:sz w:val="28"/>
          <w:u w:color="FF0000"/>
        </w:rPr>
        <w:tab/>
      </w:r>
      <w:r w:rsidR="004B6CAB">
        <w:rPr>
          <w:rFonts w:ascii="Maiandra GD" w:hAnsi="Maiandra GD"/>
          <w:b/>
          <w:bCs/>
          <w:sz w:val="28"/>
          <w:u w:color="FF0000"/>
        </w:rPr>
        <w:tab/>
      </w:r>
      <w:r w:rsidR="004B6CAB">
        <w:rPr>
          <w:rFonts w:ascii="Maiandra GD" w:hAnsi="Maiandra GD"/>
          <w:b/>
          <w:bCs/>
          <w:sz w:val="28"/>
          <w:u w:color="FF0000"/>
        </w:rPr>
        <w:tab/>
      </w:r>
      <w:r w:rsidR="00EB3995">
        <w:rPr>
          <w:rFonts w:ascii="Maiandra GD" w:hAnsi="Maiandra GD"/>
          <w:b/>
          <w:sz w:val="28"/>
          <w:u w:val="single" w:color="FF0000"/>
        </w:rPr>
        <w:t>L</w:t>
      </w:r>
      <w:r w:rsidR="002C551B">
        <w:rPr>
          <w:rFonts w:ascii="Maiandra GD" w:hAnsi="Maiandra GD"/>
          <w:b/>
          <w:sz w:val="28"/>
          <w:u w:val="single" w:color="FF0000"/>
        </w:rPr>
        <w:t>a digestion</w:t>
      </w:r>
    </w:p>
    <w:p w14:paraId="6DA48E52" w14:textId="77777777" w:rsidR="00C72E23" w:rsidRDefault="00C72E23" w:rsidP="00C72E23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EA797C" w:rsidRPr="006544AC" w14:paraId="00E1125D" w14:textId="77777777" w:rsidTr="00B60F9A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CF4D9B2" w14:textId="77777777" w:rsidR="00EA797C" w:rsidRPr="00314551" w:rsidRDefault="00EA797C" w:rsidP="00B60F9A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38506FE2" w14:textId="77777777" w:rsidR="00EA797C" w:rsidRPr="006544AC" w:rsidRDefault="00EA797C" w:rsidP="00B60F9A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EA797C" w:rsidRPr="006544AC" w14:paraId="4244C9D8" w14:textId="77777777" w:rsidTr="00B60F9A">
        <w:trPr>
          <w:cantSplit/>
          <w:trHeight w:val="85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558A246B" w14:textId="77777777" w:rsidR="00EA797C" w:rsidRPr="006544AC" w:rsidRDefault="00EA797C" w:rsidP="0022077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SCIENCES </w:t>
            </w:r>
            <w:r w:rsidR="001B5FD4"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FA40446" w14:textId="77777777" w:rsidR="00EA797C" w:rsidRPr="006544AC" w:rsidRDefault="00EA797C" w:rsidP="00B60F9A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connais le nom des différents éléments du tube digestif.</w:t>
            </w:r>
          </w:p>
        </w:tc>
      </w:tr>
      <w:tr w:rsidR="00EA797C" w:rsidRPr="006544AC" w14:paraId="67882818" w14:textId="77777777" w:rsidTr="00EA797C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64004A32" w14:textId="77777777" w:rsidR="00EA797C" w:rsidRPr="006544AC" w:rsidRDefault="00EA797C" w:rsidP="00B60F9A">
            <w:pPr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A2B3B20" w14:textId="77777777" w:rsidR="00EA797C" w:rsidRPr="006544AC" w:rsidRDefault="00EA797C" w:rsidP="00B60F9A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/>
                <w:iCs/>
              </w:rPr>
              <w:t xml:space="preserve"> Je sais comment les aliments sont digérés.</w:t>
            </w:r>
          </w:p>
        </w:tc>
      </w:tr>
    </w:tbl>
    <w:p w14:paraId="6D770917" w14:textId="2C2606E6" w:rsidR="00EA797C" w:rsidRDefault="00EA797C" w:rsidP="00C72E23">
      <w:pPr>
        <w:rPr>
          <w:rFonts w:ascii="Maiandra GD" w:hAnsi="Maiandra GD"/>
        </w:rPr>
      </w:pPr>
    </w:p>
    <w:p w14:paraId="49E382C4" w14:textId="77777777" w:rsidR="00096A82" w:rsidRDefault="00096A82" w:rsidP="00C72E23">
      <w:pPr>
        <w:rPr>
          <w:rFonts w:ascii="Maiandra GD" w:hAnsi="Maiandra GD"/>
        </w:rPr>
      </w:pPr>
    </w:p>
    <w:p w14:paraId="0AA4B889" w14:textId="77777777" w:rsidR="00904778" w:rsidRPr="00904778" w:rsidRDefault="00904778" w:rsidP="008F1961">
      <w:pPr>
        <w:rPr>
          <w:rFonts w:ascii="Maiandra GD" w:hAnsi="Maiandra GD"/>
          <w:iCs/>
          <w:u w:val="single"/>
          <w:lang w:eastAsia="ja-JP"/>
        </w:rPr>
      </w:pPr>
      <w:r w:rsidRPr="00904778">
        <w:rPr>
          <w:rFonts w:ascii="Maiandra GD" w:hAnsi="Maiandra GD"/>
          <w:iCs/>
          <w:u w:val="single"/>
          <w:lang w:eastAsia="ja-JP"/>
        </w:rPr>
        <w:t>Que devient la pomme que je mange ?</w:t>
      </w:r>
    </w:p>
    <w:p w14:paraId="6C4818F0" w14:textId="77777777" w:rsidR="008F1961" w:rsidRPr="00A17C13" w:rsidRDefault="008F1961" w:rsidP="008F1961">
      <w:pPr>
        <w:rPr>
          <w:rFonts w:ascii="Maiandra GD" w:hAnsi="Maiandra GD"/>
          <w:iCs/>
          <w:lang w:eastAsia="ja-JP"/>
        </w:rPr>
      </w:pPr>
      <w:r w:rsidRPr="00A17C13">
        <w:rPr>
          <w:rFonts w:ascii="Maiandra GD" w:hAnsi="Maiandra GD"/>
          <w:iCs/>
          <w:lang w:eastAsia="ja-JP"/>
        </w:rPr>
        <w:t>Les aliments que nous mangeons sont digérés, c’est-à-dire transformés en éléments plus simples</w:t>
      </w:r>
      <w:r w:rsidR="00EB3995">
        <w:rPr>
          <w:rFonts w:ascii="Maiandra GD" w:hAnsi="Maiandra GD"/>
          <w:iCs/>
          <w:lang w:eastAsia="ja-JP"/>
        </w:rPr>
        <w:t xml:space="preserve"> : </w:t>
      </w:r>
      <w:r w:rsidRPr="00A17C13">
        <w:rPr>
          <w:rFonts w:ascii="Maiandra GD" w:hAnsi="Maiandra GD"/>
          <w:iCs/>
          <w:lang w:eastAsia="ja-JP"/>
        </w:rPr>
        <w:t xml:space="preserve">des </w:t>
      </w:r>
      <w:r w:rsidRPr="00A17C13">
        <w:rPr>
          <w:rFonts w:ascii="Maiandra GD" w:hAnsi="Maiandra GD"/>
          <w:iCs/>
          <w:color w:val="FF0000"/>
          <w:lang w:eastAsia="ja-JP"/>
        </w:rPr>
        <w:t xml:space="preserve">nutriments </w:t>
      </w:r>
      <w:r w:rsidR="00EB3995" w:rsidRPr="004B6CAB">
        <w:rPr>
          <w:rFonts w:ascii="Maiandra GD" w:hAnsi="Maiandra GD"/>
          <w:iCs/>
          <w:lang w:eastAsia="ja-JP"/>
        </w:rPr>
        <w:t>(</w:t>
      </w:r>
      <w:r w:rsidRPr="00A17C13">
        <w:rPr>
          <w:rFonts w:ascii="Maiandra GD" w:hAnsi="Maiandra GD"/>
          <w:iCs/>
          <w:lang w:eastAsia="ja-JP"/>
        </w:rPr>
        <w:t>qui sont ensuite envoyés dans le sang</w:t>
      </w:r>
      <w:r w:rsidR="00EB3995">
        <w:rPr>
          <w:rFonts w:ascii="Maiandra GD" w:hAnsi="Maiandra GD"/>
          <w:iCs/>
          <w:lang w:eastAsia="ja-JP"/>
        </w:rPr>
        <w:t xml:space="preserve"> et</w:t>
      </w:r>
      <w:r w:rsidRPr="00A17C13">
        <w:rPr>
          <w:rFonts w:ascii="Maiandra GD" w:hAnsi="Maiandra GD"/>
          <w:iCs/>
          <w:lang w:eastAsia="ja-JP"/>
        </w:rPr>
        <w:t xml:space="preserve"> que notre organisme pourra utiliser</w:t>
      </w:r>
      <w:r w:rsidR="00EB3995">
        <w:rPr>
          <w:rFonts w:ascii="Maiandra GD" w:hAnsi="Maiandra GD"/>
          <w:iCs/>
          <w:lang w:eastAsia="ja-JP"/>
        </w:rPr>
        <w:t>)</w:t>
      </w:r>
      <w:r w:rsidRPr="00A17C13">
        <w:rPr>
          <w:rFonts w:ascii="Maiandra GD" w:hAnsi="Maiandra GD"/>
          <w:iCs/>
          <w:lang w:eastAsia="ja-JP"/>
        </w:rPr>
        <w:t>.</w:t>
      </w:r>
    </w:p>
    <w:p w14:paraId="24F19FBB" w14:textId="77777777" w:rsidR="008F1961" w:rsidRPr="00A17C13" w:rsidRDefault="008F1961" w:rsidP="008F1961">
      <w:pPr>
        <w:rPr>
          <w:rFonts w:ascii="Maiandra GD" w:hAnsi="Maiandra GD"/>
          <w:iCs/>
          <w:lang w:eastAsia="ja-JP"/>
        </w:rPr>
      </w:pPr>
      <w:r w:rsidRPr="00A17C13">
        <w:rPr>
          <w:rFonts w:ascii="Maiandra GD" w:hAnsi="Maiandra GD"/>
          <w:iCs/>
          <w:lang w:eastAsia="ja-JP"/>
        </w:rPr>
        <w:t>Ces transformations ont lieu dans l’</w:t>
      </w:r>
      <w:r w:rsidRPr="00A17C13">
        <w:rPr>
          <w:rFonts w:ascii="Maiandra GD" w:hAnsi="Maiandra GD"/>
          <w:iCs/>
          <w:color w:val="FF0000"/>
          <w:lang w:eastAsia="ja-JP"/>
        </w:rPr>
        <w:t>appareil digestif</w:t>
      </w:r>
      <w:r w:rsidRPr="00A17C13">
        <w:rPr>
          <w:rFonts w:ascii="Maiandra GD" w:hAnsi="Maiandra GD"/>
          <w:iCs/>
          <w:lang w:eastAsia="ja-JP"/>
        </w:rPr>
        <w:t>.</w:t>
      </w:r>
    </w:p>
    <w:p w14:paraId="64899C2D" w14:textId="77777777" w:rsidR="008F1961" w:rsidRPr="00A17C13" w:rsidRDefault="008F1961" w:rsidP="008F1961">
      <w:pPr>
        <w:rPr>
          <w:rFonts w:ascii="Maiandra GD" w:hAnsi="Maiandra GD"/>
          <w:iCs/>
          <w:lang w:eastAsia="ja-JP"/>
        </w:rPr>
      </w:pPr>
    </w:p>
    <w:p w14:paraId="0E3962FC" w14:textId="77777777" w:rsidR="008F1961" w:rsidRPr="00A17C13" w:rsidRDefault="008F1961" w:rsidP="008F1961">
      <w:pPr>
        <w:rPr>
          <w:rFonts w:ascii="Maiandra GD" w:hAnsi="Maiandra GD"/>
          <w:iCs/>
          <w:lang w:eastAsia="ja-JP"/>
        </w:rPr>
      </w:pPr>
      <w:r w:rsidRPr="00A17C13">
        <w:rPr>
          <w:rFonts w:ascii="Maiandra GD" w:hAnsi="Maiandra GD"/>
          <w:iCs/>
          <w:lang w:eastAsia="ja-JP"/>
        </w:rPr>
        <w:t xml:space="preserve">Le parcours des aliments est le suivant : la </w:t>
      </w:r>
      <w:r w:rsidRPr="00A17C13">
        <w:rPr>
          <w:rFonts w:ascii="Maiandra GD" w:hAnsi="Maiandra GD"/>
          <w:iCs/>
          <w:color w:val="FF0000"/>
          <w:lang w:eastAsia="ja-JP"/>
        </w:rPr>
        <w:t>bouche</w:t>
      </w:r>
      <w:r w:rsidRPr="00A17C13">
        <w:rPr>
          <w:rFonts w:ascii="Maiandra GD" w:hAnsi="Maiandra GD"/>
          <w:iCs/>
          <w:lang w:eastAsia="ja-JP"/>
        </w:rPr>
        <w:t>, l’</w:t>
      </w:r>
      <w:r w:rsidRPr="00A17C13">
        <w:rPr>
          <w:rFonts w:ascii="Maiandra GD" w:hAnsi="Maiandra GD"/>
          <w:iCs/>
          <w:color w:val="FF0000"/>
          <w:lang w:eastAsia="ja-JP"/>
        </w:rPr>
        <w:t>œsophage</w:t>
      </w:r>
      <w:r w:rsidRPr="00A17C13">
        <w:rPr>
          <w:rFonts w:ascii="Maiandra GD" w:hAnsi="Maiandra GD"/>
          <w:iCs/>
          <w:lang w:eastAsia="ja-JP"/>
        </w:rPr>
        <w:t>, l’</w:t>
      </w:r>
      <w:r w:rsidRPr="00A17C13">
        <w:rPr>
          <w:rFonts w:ascii="Maiandra GD" w:hAnsi="Maiandra GD"/>
          <w:iCs/>
          <w:color w:val="FF0000"/>
          <w:lang w:eastAsia="ja-JP"/>
        </w:rPr>
        <w:t>estomac</w:t>
      </w:r>
      <w:r w:rsidRPr="00A17C13">
        <w:rPr>
          <w:rFonts w:ascii="Maiandra GD" w:hAnsi="Maiandra GD"/>
          <w:iCs/>
          <w:lang w:eastAsia="ja-JP"/>
        </w:rPr>
        <w:t>, l’</w:t>
      </w:r>
      <w:r w:rsidRPr="00A17C13">
        <w:rPr>
          <w:rFonts w:ascii="Maiandra GD" w:hAnsi="Maiandra GD"/>
          <w:iCs/>
          <w:color w:val="FF0000"/>
          <w:lang w:eastAsia="ja-JP"/>
        </w:rPr>
        <w:t>intestin grêle</w:t>
      </w:r>
      <w:r w:rsidRPr="00A17C13">
        <w:rPr>
          <w:rFonts w:ascii="Maiandra GD" w:hAnsi="Maiandra GD"/>
          <w:iCs/>
          <w:lang w:eastAsia="ja-JP"/>
        </w:rPr>
        <w:t xml:space="preserve">, le </w:t>
      </w:r>
      <w:r w:rsidRPr="00A17C13">
        <w:rPr>
          <w:rFonts w:ascii="Maiandra GD" w:hAnsi="Maiandra GD"/>
          <w:iCs/>
          <w:color w:val="FF0000"/>
          <w:lang w:eastAsia="ja-JP"/>
        </w:rPr>
        <w:t>gros intestin</w:t>
      </w:r>
      <w:r w:rsidRPr="00A17C13">
        <w:rPr>
          <w:rFonts w:ascii="Maiandra GD" w:hAnsi="Maiandra GD"/>
          <w:iCs/>
          <w:lang w:eastAsia="ja-JP"/>
        </w:rPr>
        <w:t xml:space="preserve"> puis l’</w:t>
      </w:r>
      <w:r w:rsidRPr="00A17C13">
        <w:rPr>
          <w:rFonts w:ascii="Maiandra GD" w:hAnsi="Maiandra GD"/>
          <w:iCs/>
          <w:color w:val="FF0000"/>
          <w:lang w:eastAsia="ja-JP"/>
        </w:rPr>
        <w:t>anus</w:t>
      </w:r>
      <w:r w:rsidRPr="00A17C13">
        <w:rPr>
          <w:rFonts w:ascii="Maiandra GD" w:hAnsi="Maiandra GD"/>
          <w:iCs/>
          <w:lang w:eastAsia="ja-JP"/>
        </w:rPr>
        <w:t>. </w:t>
      </w:r>
    </w:p>
    <w:p w14:paraId="4A9721F5" w14:textId="77777777" w:rsidR="008F1961" w:rsidRDefault="008F1961" w:rsidP="002C551B">
      <w:pPr>
        <w:rPr>
          <w:rFonts w:ascii="Maiandra GD" w:hAnsi="Maiandra GD"/>
          <w:color w:val="FF0000"/>
        </w:rPr>
      </w:pPr>
    </w:p>
    <w:p w14:paraId="22FE87A0" w14:textId="63EDD71F" w:rsidR="008F1961" w:rsidRDefault="004B6CAB" w:rsidP="004B6CAB">
      <w:pPr>
        <w:jc w:val="center"/>
        <w:rPr>
          <w:rFonts w:ascii="Maiandra GD" w:hAnsi="Maiandra GD"/>
          <w:color w:val="FF0000"/>
        </w:rPr>
      </w:pPr>
      <w:r>
        <w:rPr>
          <w:noProof/>
        </w:rPr>
        <w:drawing>
          <wp:inline distT="0" distB="0" distL="0" distR="0" wp14:anchorId="3662A44B" wp14:editId="2BB97D2F">
            <wp:extent cx="5113954" cy="366555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3132" t="25881" r="8997" b="11599"/>
                    <a:stretch/>
                  </pic:blipFill>
                  <pic:spPr bwMode="auto">
                    <a:xfrm>
                      <a:off x="0" y="0"/>
                      <a:ext cx="5136594" cy="368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5D3E1" w14:textId="77777777" w:rsidR="008F1961" w:rsidRDefault="008F1961" w:rsidP="002C551B">
      <w:pPr>
        <w:rPr>
          <w:rFonts w:ascii="Maiandra GD" w:hAnsi="Maiandra GD"/>
          <w:color w:val="FF0000"/>
        </w:rPr>
      </w:pPr>
    </w:p>
    <w:p w14:paraId="09BE0E8C" w14:textId="77777777" w:rsidR="00D10C2A" w:rsidRPr="00D10C2A" w:rsidRDefault="00D10C2A" w:rsidP="008F1961">
      <w:pPr>
        <w:rPr>
          <w:rFonts w:ascii="Maiandra GD" w:hAnsi="Maiandra GD"/>
          <w:iCs/>
          <w:u w:val="single"/>
          <w:lang w:eastAsia="ja-JP"/>
        </w:rPr>
      </w:pPr>
      <w:r w:rsidRPr="00D10C2A">
        <w:rPr>
          <w:rFonts w:ascii="Maiandra GD" w:hAnsi="Maiandra GD"/>
          <w:iCs/>
          <w:u w:val="single"/>
          <w:lang w:eastAsia="ja-JP"/>
        </w:rPr>
        <w:t>Comment les aliments sont-ils tran</w:t>
      </w:r>
      <w:r>
        <w:rPr>
          <w:rFonts w:ascii="Maiandra GD" w:hAnsi="Maiandra GD"/>
          <w:iCs/>
          <w:u w:val="single"/>
          <w:lang w:eastAsia="ja-JP"/>
        </w:rPr>
        <w:t>s</w:t>
      </w:r>
      <w:r w:rsidRPr="00D10C2A">
        <w:rPr>
          <w:rFonts w:ascii="Maiandra GD" w:hAnsi="Maiandra GD"/>
          <w:iCs/>
          <w:u w:val="single"/>
          <w:lang w:eastAsia="ja-JP"/>
        </w:rPr>
        <w:t>formés en nutriments ?</w:t>
      </w:r>
    </w:p>
    <w:p w14:paraId="5B40BFFD" w14:textId="77777777" w:rsidR="00D10C2A" w:rsidRDefault="00D10C2A" w:rsidP="008F1961">
      <w:pPr>
        <w:rPr>
          <w:rFonts w:ascii="Maiandra GD" w:hAnsi="Maiandra GD"/>
          <w:iCs/>
          <w:lang w:eastAsia="ja-JP"/>
        </w:rPr>
      </w:pPr>
    </w:p>
    <w:p w14:paraId="5E12306A" w14:textId="77777777" w:rsidR="008F1961" w:rsidRPr="002542F8" w:rsidRDefault="008F1961" w:rsidP="008F1961">
      <w:pPr>
        <w:rPr>
          <w:rFonts w:ascii="Maiandra GD" w:hAnsi="Maiandra GD"/>
          <w:iCs/>
          <w:lang w:eastAsia="ja-JP"/>
        </w:rPr>
      </w:pPr>
      <w:r w:rsidRPr="002542F8">
        <w:rPr>
          <w:rFonts w:ascii="Maiandra GD" w:hAnsi="Maiandra GD"/>
          <w:iCs/>
          <w:lang w:eastAsia="ja-JP"/>
        </w:rPr>
        <w:t xml:space="preserve">La </w:t>
      </w:r>
      <w:r w:rsidRPr="002542F8">
        <w:rPr>
          <w:rFonts w:ascii="Maiandra GD" w:hAnsi="Maiandra GD"/>
          <w:iCs/>
          <w:color w:val="FF0000"/>
          <w:lang w:eastAsia="ja-JP"/>
        </w:rPr>
        <w:t>digestion</w:t>
      </w:r>
      <w:r w:rsidRPr="002542F8">
        <w:rPr>
          <w:rFonts w:ascii="Maiandra GD" w:hAnsi="Maiandra GD"/>
          <w:iCs/>
          <w:lang w:eastAsia="ja-JP"/>
        </w:rPr>
        <w:t xml:space="preserve"> se fait en plusieurs étapes</w:t>
      </w:r>
      <w:r>
        <w:rPr>
          <w:rFonts w:ascii="Maiandra GD" w:hAnsi="Maiandra GD"/>
          <w:iCs/>
          <w:lang w:eastAsia="ja-JP"/>
        </w:rPr>
        <w:t>.</w:t>
      </w:r>
    </w:p>
    <w:p w14:paraId="7AD834BC" w14:textId="77777777" w:rsidR="008F1961" w:rsidRPr="002542F8" w:rsidRDefault="008F1961" w:rsidP="008F1961">
      <w:pPr>
        <w:rPr>
          <w:rFonts w:ascii="Maiandra GD" w:hAnsi="Maiandra GD"/>
          <w:iCs/>
          <w:lang w:eastAsia="ja-JP"/>
        </w:rPr>
      </w:pPr>
    </w:p>
    <w:p w14:paraId="536C1585" w14:textId="77777777" w:rsidR="008F1961" w:rsidRPr="002542F8" w:rsidRDefault="008F1961" w:rsidP="008F1961">
      <w:pPr>
        <w:rPr>
          <w:rFonts w:ascii="Maiandra GD" w:hAnsi="Maiandra GD"/>
          <w:iCs/>
          <w:lang w:eastAsia="ja-JP"/>
        </w:rPr>
      </w:pPr>
      <w:r w:rsidRPr="002542F8">
        <w:rPr>
          <w:rFonts w:ascii="Maiandra GD" w:hAnsi="Maiandra GD"/>
          <w:iCs/>
          <w:color w:val="FF0000"/>
          <w:lang w:eastAsia="ja-JP"/>
        </w:rPr>
        <w:t xml:space="preserve">Une </w:t>
      </w:r>
      <w:r>
        <w:rPr>
          <w:rFonts w:ascii="Maiandra GD" w:hAnsi="Maiandra GD"/>
          <w:iCs/>
          <w:color w:val="FF0000"/>
          <w:lang w:eastAsia="ja-JP"/>
        </w:rPr>
        <w:t>transformation</w:t>
      </w:r>
      <w:r w:rsidRPr="002542F8">
        <w:rPr>
          <w:rFonts w:ascii="Maiandra GD" w:hAnsi="Maiandra GD"/>
          <w:iCs/>
          <w:color w:val="FF0000"/>
          <w:lang w:eastAsia="ja-JP"/>
        </w:rPr>
        <w:t xml:space="preserve"> mécanique</w:t>
      </w:r>
      <w:r>
        <w:rPr>
          <w:rFonts w:ascii="Maiandra GD" w:hAnsi="Maiandra GD"/>
          <w:iCs/>
          <w:lang w:eastAsia="ja-JP"/>
        </w:rPr>
        <w:t> : l</w:t>
      </w:r>
      <w:r w:rsidRPr="002542F8">
        <w:rPr>
          <w:rFonts w:ascii="Maiandra GD" w:hAnsi="Maiandra GD"/>
          <w:iCs/>
          <w:lang w:eastAsia="ja-JP"/>
        </w:rPr>
        <w:t>a mâchoire broie les aliments dans la bouche.</w:t>
      </w:r>
    </w:p>
    <w:p w14:paraId="748267A7" w14:textId="77777777" w:rsidR="008F1961" w:rsidRPr="002542F8" w:rsidRDefault="008F1961" w:rsidP="008F1961">
      <w:pPr>
        <w:rPr>
          <w:rFonts w:ascii="Maiandra GD" w:hAnsi="Maiandra GD"/>
          <w:iCs/>
          <w:lang w:eastAsia="ja-JP"/>
        </w:rPr>
      </w:pPr>
    </w:p>
    <w:p w14:paraId="49CF77CA" w14:textId="77777777" w:rsidR="008F1961" w:rsidRPr="002542F8" w:rsidRDefault="008F1961" w:rsidP="008F1961">
      <w:pPr>
        <w:rPr>
          <w:rFonts w:ascii="Maiandra GD" w:hAnsi="Maiandra GD"/>
          <w:iCs/>
          <w:lang w:eastAsia="ja-JP"/>
        </w:rPr>
      </w:pPr>
      <w:r w:rsidRPr="002542F8">
        <w:rPr>
          <w:rFonts w:ascii="Maiandra GD" w:hAnsi="Maiandra GD"/>
          <w:iCs/>
          <w:color w:val="FF0000"/>
          <w:lang w:eastAsia="ja-JP"/>
        </w:rPr>
        <w:t>Des transformations chimiques</w:t>
      </w:r>
      <w:r>
        <w:rPr>
          <w:rFonts w:ascii="Maiandra GD" w:hAnsi="Maiandra GD"/>
          <w:iCs/>
          <w:lang w:eastAsia="ja-JP"/>
        </w:rPr>
        <w:t xml:space="preserve"> : </w:t>
      </w:r>
      <w:r w:rsidRPr="002542F8">
        <w:rPr>
          <w:rFonts w:ascii="Maiandra GD" w:hAnsi="Maiandra GD"/>
          <w:iCs/>
          <w:lang w:eastAsia="ja-JP"/>
        </w:rPr>
        <w:t xml:space="preserve">les </w:t>
      </w:r>
      <w:r w:rsidRPr="002542F8">
        <w:rPr>
          <w:rFonts w:ascii="Maiandra GD" w:hAnsi="Maiandra GD"/>
          <w:iCs/>
          <w:color w:val="FF0000"/>
          <w:lang w:eastAsia="ja-JP"/>
        </w:rPr>
        <w:t>sucs digestifs</w:t>
      </w:r>
      <w:r w:rsidRPr="002542F8">
        <w:rPr>
          <w:rFonts w:ascii="Maiandra GD" w:hAnsi="Maiandra GD"/>
          <w:iCs/>
          <w:lang w:eastAsia="ja-JP"/>
        </w:rPr>
        <w:t xml:space="preserve"> (salive, suc gastrique, suc intestinal, suc pancréatique, bile) transforme</w:t>
      </w:r>
      <w:r>
        <w:rPr>
          <w:rFonts w:ascii="Maiandra GD" w:hAnsi="Maiandra GD"/>
          <w:iCs/>
          <w:lang w:eastAsia="ja-JP"/>
        </w:rPr>
        <w:t>nt</w:t>
      </w:r>
      <w:r w:rsidRPr="002542F8">
        <w:rPr>
          <w:rFonts w:ascii="Maiandra GD" w:hAnsi="Maiandra GD"/>
          <w:iCs/>
          <w:lang w:eastAsia="ja-JP"/>
        </w:rPr>
        <w:t xml:space="preserve"> les aliments en morceaux microscopiques : </w:t>
      </w:r>
      <w:r w:rsidRPr="002542F8">
        <w:rPr>
          <w:rFonts w:ascii="Maiandra GD" w:hAnsi="Maiandra GD"/>
          <w:iCs/>
          <w:color w:val="FF0000"/>
          <w:lang w:eastAsia="ja-JP"/>
        </w:rPr>
        <w:t>les nutriments</w:t>
      </w:r>
      <w:r w:rsidRPr="002542F8">
        <w:rPr>
          <w:rFonts w:ascii="Maiandra GD" w:hAnsi="Maiandra GD"/>
          <w:iCs/>
          <w:lang w:eastAsia="ja-JP"/>
        </w:rPr>
        <w:t>.</w:t>
      </w:r>
    </w:p>
    <w:p w14:paraId="37335F9E" w14:textId="77777777" w:rsidR="00A60B7D" w:rsidRDefault="00A60B7D" w:rsidP="002C551B">
      <w:pPr>
        <w:rPr>
          <w:rFonts w:ascii="Maiandra GD" w:hAnsi="Maiandra GD"/>
        </w:rPr>
      </w:pPr>
    </w:p>
    <w:p w14:paraId="48E80511" w14:textId="24A9D857" w:rsidR="008F1961" w:rsidRDefault="008F1961" w:rsidP="008F1961">
      <w:pPr>
        <w:rPr>
          <w:rFonts w:ascii="Maiandra GD" w:hAnsi="Maiandra GD"/>
          <w:iCs/>
          <w:lang w:eastAsia="ja-JP"/>
        </w:rPr>
      </w:pPr>
      <w:r w:rsidRPr="00C81A34">
        <w:rPr>
          <w:rFonts w:ascii="Maiandra GD" w:hAnsi="Maiandra GD"/>
          <w:iCs/>
          <w:lang w:eastAsia="ja-JP"/>
        </w:rPr>
        <w:t xml:space="preserve">Les nutriments sont envoyés </w:t>
      </w:r>
      <w:r w:rsidRPr="00C81A34">
        <w:rPr>
          <w:rFonts w:ascii="Maiandra GD" w:hAnsi="Maiandra GD"/>
          <w:iCs/>
          <w:color w:val="FF0000"/>
          <w:lang w:eastAsia="ja-JP"/>
        </w:rPr>
        <w:t>dans le sang</w:t>
      </w:r>
      <w:r w:rsidRPr="00C81A34">
        <w:rPr>
          <w:rFonts w:ascii="Maiandra GD" w:hAnsi="Maiandra GD"/>
          <w:iCs/>
          <w:lang w:eastAsia="ja-JP"/>
        </w:rPr>
        <w:t xml:space="preserve"> au niveau de l’</w:t>
      </w:r>
      <w:r w:rsidRPr="00C81A34">
        <w:rPr>
          <w:rFonts w:ascii="Maiandra GD" w:hAnsi="Maiandra GD"/>
          <w:iCs/>
          <w:color w:val="FF0000"/>
          <w:lang w:eastAsia="ja-JP"/>
        </w:rPr>
        <w:t>intestin</w:t>
      </w:r>
      <w:r w:rsidRPr="00C81A34">
        <w:rPr>
          <w:rFonts w:ascii="Maiandra GD" w:hAnsi="Maiandra GD"/>
          <w:iCs/>
          <w:lang w:eastAsia="ja-JP"/>
        </w:rPr>
        <w:t>.</w:t>
      </w:r>
    </w:p>
    <w:p w14:paraId="22DD5A3F" w14:textId="20DBF828" w:rsidR="00752759" w:rsidRDefault="00752759" w:rsidP="008F1961">
      <w:pPr>
        <w:rPr>
          <w:rFonts w:ascii="Maiandra GD" w:hAnsi="Maiandra GD"/>
          <w:iCs/>
          <w:lang w:eastAsia="ja-JP"/>
        </w:rPr>
      </w:pPr>
    </w:p>
    <w:p w14:paraId="72F588DE" w14:textId="0562B936" w:rsidR="00752759" w:rsidRDefault="00752759">
      <w:r>
        <w:br w:type="page"/>
      </w:r>
    </w:p>
    <w:p w14:paraId="1CCF7115" w14:textId="39470ED6" w:rsidR="00B60F9A" w:rsidRPr="00752759" w:rsidRDefault="00096A82" w:rsidP="00B60F9A">
      <w:pPr>
        <w:rPr>
          <w:rFonts w:ascii="Verdana" w:hAnsi="Verdana"/>
          <w:b/>
          <w:szCs w:val="22"/>
        </w:rPr>
      </w:pPr>
      <w:r>
        <w:rPr>
          <w:rFonts w:ascii="Maiandra GD" w:hAnsi="Maiandra GD"/>
          <w:iCs/>
          <w:noProof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 wp14:anchorId="270C7FD9" wp14:editId="02D80ED5">
            <wp:simplePos x="0" y="0"/>
            <wp:positionH relativeFrom="margin">
              <wp:posOffset>5220268</wp:posOffset>
            </wp:positionH>
            <wp:positionV relativeFrom="margin">
              <wp:posOffset>-178056</wp:posOffset>
            </wp:positionV>
            <wp:extent cx="2160000" cy="21600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F9A" w:rsidRPr="00752759">
        <w:rPr>
          <w:rFonts w:ascii="Verdana" w:hAnsi="Verdana"/>
          <w:b/>
          <w:bCs/>
          <w:sz w:val="28"/>
          <w:szCs w:val="22"/>
          <w:u w:val="single"/>
        </w:rPr>
        <w:t xml:space="preserve">SCIENCES </w:t>
      </w:r>
      <w:r w:rsidR="00897DB1" w:rsidRPr="00752759">
        <w:rPr>
          <w:rFonts w:ascii="Verdana" w:hAnsi="Verdana"/>
          <w:b/>
          <w:bCs/>
          <w:sz w:val="28"/>
          <w:szCs w:val="22"/>
          <w:u w:val="single"/>
        </w:rPr>
        <w:t>1</w:t>
      </w:r>
      <w:r w:rsidR="00B60F9A" w:rsidRPr="00752759">
        <w:rPr>
          <w:rFonts w:ascii="Verdana" w:hAnsi="Verdana"/>
          <w:b/>
          <w:bCs/>
          <w:sz w:val="28"/>
          <w:szCs w:val="22"/>
        </w:rPr>
        <w:tab/>
      </w:r>
      <w:r w:rsidR="00B60F9A" w:rsidRPr="00752759">
        <w:rPr>
          <w:rFonts w:ascii="Verdana" w:hAnsi="Verdana"/>
          <w:b/>
          <w:bCs/>
          <w:sz w:val="28"/>
          <w:szCs w:val="22"/>
        </w:rPr>
        <w:tab/>
      </w:r>
      <w:r w:rsidR="00B60F9A" w:rsidRPr="00752759">
        <w:rPr>
          <w:rFonts w:ascii="Verdana" w:hAnsi="Verdana"/>
          <w:b/>
          <w:bCs/>
          <w:sz w:val="28"/>
          <w:szCs w:val="22"/>
        </w:rPr>
        <w:tab/>
      </w:r>
      <w:r w:rsidR="00B60F9A" w:rsidRPr="00752759">
        <w:rPr>
          <w:rFonts w:ascii="Verdana" w:hAnsi="Verdana"/>
          <w:b/>
          <w:bCs/>
          <w:sz w:val="28"/>
          <w:szCs w:val="22"/>
        </w:rPr>
        <w:tab/>
      </w:r>
      <w:r w:rsidR="00B60F9A" w:rsidRPr="00752759">
        <w:rPr>
          <w:rFonts w:ascii="Verdana" w:hAnsi="Verdana"/>
          <w:b/>
          <w:bCs/>
          <w:sz w:val="28"/>
          <w:szCs w:val="22"/>
        </w:rPr>
        <w:tab/>
      </w:r>
      <w:r w:rsidR="00B60F9A" w:rsidRPr="00752759">
        <w:rPr>
          <w:rFonts w:ascii="Verdana" w:hAnsi="Verdana"/>
          <w:b/>
          <w:sz w:val="28"/>
          <w:szCs w:val="22"/>
          <w:u w:val="single"/>
        </w:rPr>
        <w:t>La digestion</w:t>
      </w:r>
    </w:p>
    <w:p w14:paraId="5D31E6ED" w14:textId="77777777" w:rsidR="00B60F9A" w:rsidRDefault="00B60F9A" w:rsidP="00B60F9A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B60F9A" w:rsidRPr="006544AC" w14:paraId="3474445C" w14:textId="77777777" w:rsidTr="00B60F9A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E750A0E" w14:textId="77777777" w:rsidR="00B60F9A" w:rsidRPr="00314551" w:rsidRDefault="00B60F9A" w:rsidP="00B60F9A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4B0FB3DF" w14:textId="77777777" w:rsidR="00B60F9A" w:rsidRPr="006544AC" w:rsidRDefault="00B60F9A" w:rsidP="00B60F9A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B60F9A" w:rsidRPr="006544AC" w14:paraId="2A93B2A8" w14:textId="77777777" w:rsidTr="00B60F9A">
        <w:trPr>
          <w:cantSplit/>
          <w:trHeight w:val="85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6B6F48CC" w14:textId="29160CBC" w:rsidR="00B60F9A" w:rsidRPr="006544AC" w:rsidRDefault="00B60F9A" w:rsidP="0022077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SCIENCES </w:t>
            </w:r>
            <w:r w:rsidR="00897DB1"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748AFF9" w14:textId="25A40B37" w:rsidR="00B60F9A" w:rsidRPr="006544AC" w:rsidRDefault="00B60F9A" w:rsidP="00B60F9A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connais le nom des différents éléments du tube digestif.</w:t>
            </w:r>
          </w:p>
        </w:tc>
      </w:tr>
      <w:tr w:rsidR="00B60F9A" w:rsidRPr="006544AC" w14:paraId="5842D15E" w14:textId="77777777" w:rsidTr="00B60F9A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7F39B0A4" w14:textId="77777777" w:rsidR="00B60F9A" w:rsidRPr="006544AC" w:rsidRDefault="00B60F9A" w:rsidP="00B60F9A">
            <w:pPr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33A8D12" w14:textId="77777777" w:rsidR="00B60F9A" w:rsidRPr="006544AC" w:rsidRDefault="00B60F9A" w:rsidP="00B60F9A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/>
                <w:iCs/>
              </w:rPr>
              <w:t xml:space="preserve"> Je sais comment les aliments sont digérés.</w:t>
            </w:r>
          </w:p>
        </w:tc>
      </w:tr>
    </w:tbl>
    <w:p w14:paraId="1666D739" w14:textId="77777777" w:rsidR="00B60F9A" w:rsidRDefault="00B60F9A" w:rsidP="00B60F9A">
      <w:pPr>
        <w:rPr>
          <w:rFonts w:ascii="Maiandra GD" w:hAnsi="Maiandra GD"/>
        </w:rPr>
      </w:pPr>
    </w:p>
    <w:p w14:paraId="025B518B" w14:textId="77777777" w:rsidR="00B60F9A" w:rsidRPr="00752759" w:rsidRDefault="00B60F9A" w:rsidP="00B60F9A">
      <w:pPr>
        <w:spacing w:line="360" w:lineRule="auto"/>
        <w:rPr>
          <w:rFonts w:ascii="Verdana" w:hAnsi="Verdana"/>
          <w:iCs/>
          <w:sz w:val="28"/>
          <w:szCs w:val="22"/>
          <w:u w:val="single"/>
          <w:lang w:eastAsia="ja-JP"/>
        </w:rPr>
      </w:pPr>
      <w:r w:rsidRPr="00752759">
        <w:rPr>
          <w:rFonts w:ascii="Verdana" w:hAnsi="Verdana"/>
          <w:iCs/>
          <w:sz w:val="28"/>
          <w:szCs w:val="22"/>
          <w:u w:val="single"/>
          <w:lang w:eastAsia="ja-JP"/>
        </w:rPr>
        <w:t>Que devient la pomme que je mange ?</w:t>
      </w:r>
    </w:p>
    <w:p w14:paraId="0453FEF1" w14:textId="77777777" w:rsidR="00B60F9A" w:rsidRPr="00752759" w:rsidRDefault="00B60F9A" w:rsidP="00B60F9A">
      <w:pPr>
        <w:spacing w:line="360" w:lineRule="auto"/>
        <w:rPr>
          <w:rFonts w:ascii="Verdana" w:hAnsi="Verdana"/>
          <w:iCs/>
          <w:sz w:val="28"/>
          <w:szCs w:val="22"/>
          <w:lang w:eastAsia="ja-JP"/>
        </w:rPr>
      </w:pPr>
      <w:r w:rsidRPr="00752759">
        <w:rPr>
          <w:rFonts w:ascii="Verdana" w:hAnsi="Verdana"/>
          <w:iCs/>
          <w:sz w:val="28"/>
          <w:szCs w:val="22"/>
          <w:lang w:eastAsia="ja-JP"/>
        </w:rPr>
        <w:t>Les aliments que nous mangeons sont digérés, c’est-à-dire transformés en éléments plus simples : des ......................................................... (qui sont ensuite envoyés dans le sang et que notre organisme pourra utiliser).</w:t>
      </w:r>
    </w:p>
    <w:p w14:paraId="256814EF" w14:textId="77777777" w:rsidR="00B60F9A" w:rsidRPr="00752759" w:rsidRDefault="00B60F9A" w:rsidP="00B60F9A">
      <w:pPr>
        <w:spacing w:line="360" w:lineRule="auto"/>
        <w:rPr>
          <w:rFonts w:ascii="Verdana" w:hAnsi="Verdana"/>
          <w:iCs/>
          <w:sz w:val="28"/>
          <w:szCs w:val="22"/>
          <w:lang w:eastAsia="ja-JP"/>
        </w:rPr>
      </w:pPr>
      <w:r w:rsidRPr="00752759">
        <w:rPr>
          <w:rFonts w:ascii="Verdana" w:hAnsi="Verdana"/>
          <w:iCs/>
          <w:sz w:val="28"/>
          <w:szCs w:val="22"/>
          <w:lang w:eastAsia="ja-JP"/>
        </w:rPr>
        <w:t>Ces transformations ont lieu dans l’................................................................. .</w:t>
      </w:r>
    </w:p>
    <w:p w14:paraId="24F7D3D5" w14:textId="77777777" w:rsidR="00B60F9A" w:rsidRPr="00752759" w:rsidRDefault="00B60F9A" w:rsidP="00B60F9A">
      <w:pPr>
        <w:spacing w:line="360" w:lineRule="auto"/>
        <w:rPr>
          <w:rFonts w:ascii="Verdana" w:hAnsi="Verdana"/>
          <w:iCs/>
          <w:sz w:val="28"/>
          <w:szCs w:val="22"/>
          <w:lang w:eastAsia="ja-JP"/>
        </w:rPr>
      </w:pPr>
    </w:p>
    <w:p w14:paraId="528653C1" w14:textId="77777777" w:rsidR="00B60F9A" w:rsidRPr="00752759" w:rsidRDefault="00B60F9A" w:rsidP="00B60F9A">
      <w:pPr>
        <w:spacing w:line="360" w:lineRule="auto"/>
        <w:rPr>
          <w:rFonts w:ascii="Verdana" w:hAnsi="Verdana"/>
          <w:iCs/>
          <w:sz w:val="28"/>
          <w:szCs w:val="22"/>
          <w:lang w:eastAsia="ja-JP"/>
        </w:rPr>
      </w:pPr>
      <w:r w:rsidRPr="00752759">
        <w:rPr>
          <w:rFonts w:ascii="Verdana" w:hAnsi="Verdana"/>
          <w:iCs/>
          <w:sz w:val="28"/>
          <w:szCs w:val="22"/>
          <w:lang w:eastAsia="ja-JP"/>
        </w:rPr>
        <w:t>Le parcours des aliments est le suivant : la ........................................ , l’................................................... , l’.......................................... , l’......................................................... , le ....................................................... puis l’.................................... . </w:t>
      </w:r>
    </w:p>
    <w:p w14:paraId="0647EC3F" w14:textId="77777777" w:rsidR="00B60F9A" w:rsidRPr="00752759" w:rsidRDefault="00B60F9A" w:rsidP="00B60F9A">
      <w:pPr>
        <w:rPr>
          <w:rFonts w:ascii="Verdana" w:hAnsi="Verdana"/>
          <w:sz w:val="22"/>
          <w:szCs w:val="22"/>
        </w:rPr>
      </w:pPr>
    </w:p>
    <w:p w14:paraId="103ECF82" w14:textId="77777777" w:rsidR="00B60F9A" w:rsidRPr="00752759" w:rsidRDefault="00B60F9A" w:rsidP="00B60F9A">
      <w:pPr>
        <w:rPr>
          <w:rFonts w:ascii="Verdana" w:hAnsi="Verdana"/>
          <w:sz w:val="22"/>
          <w:szCs w:val="22"/>
        </w:rPr>
      </w:pPr>
    </w:p>
    <w:p w14:paraId="54AB5E8E" w14:textId="77777777" w:rsidR="00B60F9A" w:rsidRPr="00752759" w:rsidRDefault="00B60F9A" w:rsidP="00B60F9A">
      <w:pPr>
        <w:rPr>
          <w:rFonts w:ascii="Verdana" w:hAnsi="Verdana"/>
          <w:sz w:val="22"/>
          <w:szCs w:val="22"/>
        </w:rPr>
      </w:pPr>
    </w:p>
    <w:p w14:paraId="4D574D7E" w14:textId="77777777" w:rsidR="00B60F9A" w:rsidRPr="00752759" w:rsidRDefault="00B60F9A" w:rsidP="00B60F9A">
      <w:pPr>
        <w:spacing w:line="360" w:lineRule="auto"/>
        <w:rPr>
          <w:rFonts w:ascii="Verdana" w:hAnsi="Verdana"/>
          <w:iCs/>
          <w:sz w:val="28"/>
          <w:szCs w:val="28"/>
          <w:u w:val="single"/>
          <w:lang w:eastAsia="ja-JP"/>
        </w:rPr>
      </w:pPr>
      <w:r w:rsidRPr="00752759">
        <w:rPr>
          <w:rFonts w:ascii="Verdana" w:hAnsi="Verdana"/>
          <w:iCs/>
          <w:sz w:val="22"/>
          <w:szCs w:val="22"/>
          <w:u w:val="single"/>
          <w:lang w:eastAsia="ja-JP"/>
        </w:rPr>
        <w:br w:type="page"/>
      </w:r>
      <w:r w:rsidRPr="00752759">
        <w:rPr>
          <w:rFonts w:ascii="Verdana" w:hAnsi="Verdana"/>
          <w:iCs/>
          <w:sz w:val="28"/>
          <w:szCs w:val="28"/>
          <w:u w:val="single"/>
          <w:lang w:eastAsia="ja-JP"/>
        </w:rPr>
        <w:lastRenderedPageBreak/>
        <w:t>Comment les aliments sont-ils transformés en nutriments ?</w:t>
      </w:r>
    </w:p>
    <w:p w14:paraId="2944C7CC" w14:textId="77777777" w:rsidR="00B60F9A" w:rsidRPr="00752759" w:rsidRDefault="00B60F9A" w:rsidP="00B60F9A">
      <w:pPr>
        <w:spacing w:line="360" w:lineRule="auto"/>
        <w:rPr>
          <w:rFonts w:ascii="Verdana" w:hAnsi="Verdana"/>
          <w:iCs/>
          <w:sz w:val="28"/>
          <w:szCs w:val="28"/>
          <w:lang w:eastAsia="ja-JP"/>
        </w:rPr>
      </w:pPr>
      <w:r w:rsidRPr="00752759">
        <w:rPr>
          <w:rFonts w:ascii="Verdana" w:hAnsi="Verdana"/>
          <w:iCs/>
          <w:sz w:val="28"/>
          <w:szCs w:val="28"/>
          <w:lang w:eastAsia="ja-JP"/>
        </w:rPr>
        <w:t>La ........................................................ se fait en plusieurs étapes.</w:t>
      </w:r>
    </w:p>
    <w:p w14:paraId="4EB19B99" w14:textId="77777777" w:rsidR="00B60F9A" w:rsidRPr="00752759" w:rsidRDefault="00B60F9A" w:rsidP="00B60F9A">
      <w:pPr>
        <w:spacing w:line="360" w:lineRule="auto"/>
        <w:rPr>
          <w:rFonts w:ascii="Verdana" w:hAnsi="Verdana"/>
          <w:iCs/>
          <w:sz w:val="28"/>
          <w:szCs w:val="28"/>
          <w:lang w:eastAsia="ja-JP"/>
        </w:rPr>
      </w:pPr>
      <w:r w:rsidRPr="00752759">
        <w:rPr>
          <w:rFonts w:ascii="Verdana" w:hAnsi="Verdana"/>
          <w:iCs/>
          <w:sz w:val="28"/>
          <w:szCs w:val="28"/>
          <w:lang w:eastAsia="ja-JP"/>
        </w:rPr>
        <w:t>Une ..................................................................... : la mâchoire broie les aliments dans la bouche.</w:t>
      </w:r>
    </w:p>
    <w:p w14:paraId="0EAB2928" w14:textId="77777777" w:rsidR="00B60F9A" w:rsidRPr="00752759" w:rsidRDefault="00B60F9A" w:rsidP="00B60F9A">
      <w:pPr>
        <w:spacing w:line="360" w:lineRule="auto"/>
        <w:rPr>
          <w:rFonts w:ascii="Verdana" w:hAnsi="Verdana"/>
          <w:iCs/>
          <w:sz w:val="28"/>
          <w:szCs w:val="28"/>
          <w:lang w:eastAsia="ja-JP"/>
        </w:rPr>
      </w:pPr>
      <w:r w:rsidRPr="00752759">
        <w:rPr>
          <w:rFonts w:ascii="Verdana" w:hAnsi="Verdana"/>
          <w:iCs/>
          <w:sz w:val="28"/>
          <w:szCs w:val="28"/>
          <w:lang w:eastAsia="ja-JP"/>
        </w:rPr>
        <w:t>Des ..................................................................... : les ................................. ...................................................... (salive, suc gastrique, suc intestinal, suc pancréatique, bile) transforment les aliments en morceaux microscopiques : ..................................................................... .</w:t>
      </w:r>
    </w:p>
    <w:p w14:paraId="57569E93" w14:textId="77777777" w:rsidR="00B60F9A" w:rsidRPr="00752759" w:rsidRDefault="00B60F9A" w:rsidP="00B60F9A">
      <w:pPr>
        <w:spacing w:line="360" w:lineRule="auto"/>
        <w:rPr>
          <w:rFonts w:ascii="Verdana" w:hAnsi="Verdana"/>
          <w:iCs/>
          <w:sz w:val="28"/>
          <w:szCs w:val="28"/>
          <w:lang w:eastAsia="ja-JP"/>
        </w:rPr>
      </w:pPr>
      <w:r w:rsidRPr="00752759">
        <w:rPr>
          <w:rFonts w:ascii="Verdana" w:hAnsi="Verdana"/>
          <w:iCs/>
          <w:sz w:val="28"/>
          <w:szCs w:val="28"/>
          <w:lang w:eastAsia="ja-JP"/>
        </w:rPr>
        <w:t>Les nutriments sont envoyés ............................................................... au niveau de l’............................................... .</w:t>
      </w:r>
    </w:p>
    <w:p w14:paraId="310E4C56" w14:textId="77777777" w:rsidR="00B60F9A" w:rsidRPr="00752759" w:rsidRDefault="00B60F9A" w:rsidP="00B60F9A">
      <w:pPr>
        <w:spacing w:line="360" w:lineRule="auto"/>
        <w:rPr>
          <w:rFonts w:ascii="Verdana" w:hAnsi="Verdana"/>
          <w:sz w:val="28"/>
          <w:szCs w:val="28"/>
        </w:rPr>
      </w:pPr>
      <w:r w:rsidRPr="00752759">
        <w:rPr>
          <w:rFonts w:ascii="Verdana" w:hAnsi="Verdana"/>
          <w:iCs/>
          <w:sz w:val="28"/>
          <w:szCs w:val="28"/>
          <w:lang w:eastAsia="ja-JP"/>
        </w:rPr>
        <w:t>Tout ce qui n’est pas utilisable par le corps est rejeté par l’................................. .</w:t>
      </w:r>
    </w:p>
    <w:sectPr w:rsidR="00B60F9A" w:rsidRPr="00752759" w:rsidSect="008F1961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50FAD"/>
    <w:rsid w:val="00076AF1"/>
    <w:rsid w:val="000865FB"/>
    <w:rsid w:val="00096A82"/>
    <w:rsid w:val="000A41C2"/>
    <w:rsid w:val="000C3B6D"/>
    <w:rsid w:val="000C7FD8"/>
    <w:rsid w:val="001059B3"/>
    <w:rsid w:val="00111F88"/>
    <w:rsid w:val="001650CA"/>
    <w:rsid w:val="00175801"/>
    <w:rsid w:val="001B5FD4"/>
    <w:rsid w:val="001F726B"/>
    <w:rsid w:val="00220774"/>
    <w:rsid w:val="002448DC"/>
    <w:rsid w:val="002B7702"/>
    <w:rsid w:val="002C551B"/>
    <w:rsid w:val="002E2739"/>
    <w:rsid w:val="00344060"/>
    <w:rsid w:val="0034527A"/>
    <w:rsid w:val="0035364E"/>
    <w:rsid w:val="00364411"/>
    <w:rsid w:val="0039500F"/>
    <w:rsid w:val="003F0AC7"/>
    <w:rsid w:val="00401954"/>
    <w:rsid w:val="004222DC"/>
    <w:rsid w:val="00497157"/>
    <w:rsid w:val="004B6CAB"/>
    <w:rsid w:val="004C13CC"/>
    <w:rsid w:val="0059453C"/>
    <w:rsid w:val="00595615"/>
    <w:rsid w:val="005E1F5F"/>
    <w:rsid w:val="006B3B33"/>
    <w:rsid w:val="006C46D8"/>
    <w:rsid w:val="006F7012"/>
    <w:rsid w:val="00751C5D"/>
    <w:rsid w:val="00752759"/>
    <w:rsid w:val="007A45C5"/>
    <w:rsid w:val="008327CB"/>
    <w:rsid w:val="008919DB"/>
    <w:rsid w:val="00897DB1"/>
    <w:rsid w:val="008C609B"/>
    <w:rsid w:val="008F13E2"/>
    <w:rsid w:val="008F1961"/>
    <w:rsid w:val="00904778"/>
    <w:rsid w:val="00911CB8"/>
    <w:rsid w:val="00974213"/>
    <w:rsid w:val="009E1296"/>
    <w:rsid w:val="00A2023F"/>
    <w:rsid w:val="00A60B7D"/>
    <w:rsid w:val="00A6431F"/>
    <w:rsid w:val="00AD736A"/>
    <w:rsid w:val="00B34DCD"/>
    <w:rsid w:val="00B60F9A"/>
    <w:rsid w:val="00B66354"/>
    <w:rsid w:val="00B73914"/>
    <w:rsid w:val="00BC2029"/>
    <w:rsid w:val="00BD37C0"/>
    <w:rsid w:val="00C72E23"/>
    <w:rsid w:val="00D10C2A"/>
    <w:rsid w:val="00D475D0"/>
    <w:rsid w:val="00EA797C"/>
    <w:rsid w:val="00EB3995"/>
    <w:rsid w:val="00FB7C65"/>
    <w:rsid w:val="00FC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6EC1962D"/>
  <w15:chartTrackingRefBased/>
  <w15:docId w15:val="{56CC1407-EEB4-47C8-84F3-68E32528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077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207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A9D2D-E02B-4632-894D-799AB836F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435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5</cp:revision>
  <cp:lastPrinted>2019-09-21T11:17:00Z</cp:lastPrinted>
  <dcterms:created xsi:type="dcterms:W3CDTF">2020-02-19T08:35:00Z</dcterms:created>
  <dcterms:modified xsi:type="dcterms:W3CDTF">2021-08-20T12:42:00Z</dcterms:modified>
</cp:coreProperties>
</file>