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B78A" w14:textId="428F1661" w:rsidR="000A41C2" w:rsidRPr="003C7C4D" w:rsidRDefault="00D05D00" w:rsidP="00AA19D0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2794FF71" wp14:editId="0F997B1E">
            <wp:simplePos x="0" y="0"/>
            <wp:positionH relativeFrom="margin">
              <wp:posOffset>4821514</wp:posOffset>
            </wp:positionH>
            <wp:positionV relativeFrom="margin">
              <wp:posOffset>-225632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38D" w:rsidRPr="003C7C4D">
        <w:rPr>
          <w:rFonts w:ascii="Maiandra GD" w:hAnsi="Maiandra GD"/>
          <w:b/>
          <w:bCs/>
          <w:sz w:val="28"/>
          <w:u w:val="single" w:color="FF0000"/>
        </w:rPr>
        <w:t xml:space="preserve">ORTHO </w:t>
      </w:r>
      <w:r w:rsidR="00B35FBC">
        <w:rPr>
          <w:rFonts w:ascii="Maiandra GD" w:hAnsi="Maiandra GD"/>
          <w:b/>
          <w:bCs/>
          <w:sz w:val="28"/>
          <w:u w:val="single" w:color="FF0000"/>
        </w:rPr>
        <w:t>9</w:t>
      </w:r>
      <w:r w:rsidR="00B4638D" w:rsidRPr="003C7C4D">
        <w:rPr>
          <w:rFonts w:ascii="Maiandra GD" w:hAnsi="Maiandra GD"/>
          <w:sz w:val="28"/>
          <w:u w:color="FF0000"/>
        </w:rPr>
        <w:t xml:space="preserve">         </w:t>
      </w:r>
      <w:r w:rsidR="003D448B" w:rsidRPr="003C7C4D">
        <w:rPr>
          <w:rFonts w:ascii="Maiandra GD" w:hAnsi="Maiandra GD"/>
          <w:sz w:val="28"/>
          <w:u w:color="FF0000"/>
        </w:rPr>
        <w:tab/>
      </w:r>
      <w:r w:rsidR="00F252E7" w:rsidRPr="003C7C4D">
        <w:rPr>
          <w:rFonts w:ascii="Maiandra GD" w:hAnsi="Maiandra GD"/>
          <w:sz w:val="28"/>
          <w:u w:color="FF0000"/>
        </w:rPr>
        <w:tab/>
      </w:r>
      <w:r w:rsidR="00B35FBC">
        <w:rPr>
          <w:rFonts w:ascii="Maiandra GD" w:hAnsi="Maiandra GD"/>
          <w:sz w:val="28"/>
          <w:u w:color="FF0000"/>
        </w:rPr>
        <w:tab/>
      </w:r>
      <w:r w:rsidR="00F252E7" w:rsidRPr="003C7C4D">
        <w:rPr>
          <w:rFonts w:ascii="Maiandra GD" w:hAnsi="Maiandra GD"/>
          <w:sz w:val="28"/>
          <w:u w:color="FF0000"/>
        </w:rPr>
        <w:tab/>
      </w:r>
      <w:r w:rsidR="00031C19" w:rsidRPr="003C7C4D">
        <w:rPr>
          <w:rFonts w:ascii="Maiandra GD" w:hAnsi="Maiandra GD"/>
          <w:b/>
          <w:bCs/>
          <w:sz w:val="28"/>
          <w:u w:val="single" w:color="FF0000"/>
        </w:rPr>
        <w:t xml:space="preserve">Les </w:t>
      </w:r>
      <w:r w:rsidR="00F252E7" w:rsidRPr="003C7C4D">
        <w:rPr>
          <w:rFonts w:ascii="Maiandra GD" w:hAnsi="Maiandra GD"/>
          <w:b/>
          <w:bCs/>
          <w:sz w:val="28"/>
          <w:u w:val="single" w:color="FF0000"/>
        </w:rPr>
        <w:t>accents</w:t>
      </w:r>
    </w:p>
    <w:p w14:paraId="05572358" w14:textId="77777777" w:rsidR="00AA19D0" w:rsidRDefault="00AA19D0" w:rsidP="00AA19D0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C7C4D" w:rsidRPr="006544AC" w14:paraId="097B941A" w14:textId="77777777" w:rsidTr="003C7C4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F3A455" w14:textId="2008443E" w:rsidR="003C7C4D" w:rsidRPr="00314551" w:rsidRDefault="003C7C4D" w:rsidP="003C7C4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FF44803" w14:textId="77777777" w:rsidR="003C7C4D" w:rsidRPr="006544AC" w:rsidRDefault="003C7C4D" w:rsidP="003C7C4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C529F8" w:rsidRPr="006544AC" w14:paraId="4B63327D" w14:textId="77777777" w:rsidTr="00D30D7E">
        <w:trPr>
          <w:cantSplit/>
          <w:trHeight w:val="123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64ED6A68" w14:textId="026C4377" w:rsidR="00C529F8" w:rsidRPr="006544AC" w:rsidRDefault="00C529F8" w:rsidP="003C7C4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ORTHO 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180422" w14:textId="77777777" w:rsidR="00C529F8" w:rsidRPr="006544AC" w:rsidRDefault="00C529F8" w:rsidP="003C7C4D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3C7C4D">
              <w:rPr>
                <w:rFonts w:ascii="Maiandra GD" w:hAnsi="Maiandra GD"/>
                <w:i/>
                <w:iCs/>
              </w:rPr>
              <w:t>Je sais reconnaître et utiliser les différents accents.</w:t>
            </w:r>
          </w:p>
        </w:tc>
      </w:tr>
    </w:tbl>
    <w:p w14:paraId="3794D0B6" w14:textId="77777777" w:rsidR="003C7C4D" w:rsidRPr="00AA19D0" w:rsidRDefault="003C7C4D" w:rsidP="00AA19D0">
      <w:pPr>
        <w:rPr>
          <w:rFonts w:ascii="Maiandra GD" w:hAnsi="Maiandra GD"/>
        </w:rPr>
      </w:pPr>
    </w:p>
    <w:p w14:paraId="6317A4CA" w14:textId="77777777" w:rsidR="00AA19D0" w:rsidRPr="00AA19D0" w:rsidRDefault="00AA19D0" w:rsidP="00AA19D0">
      <w:pPr>
        <w:rPr>
          <w:rFonts w:ascii="Maiandra GD" w:hAnsi="Maiandra GD"/>
          <w:u w:val="single"/>
        </w:rPr>
      </w:pPr>
      <w:r w:rsidRPr="00AA19D0">
        <w:rPr>
          <w:rFonts w:ascii="Maiandra GD" w:hAnsi="Maiandra GD"/>
        </w:rPr>
        <w:t xml:space="preserve">1) </w:t>
      </w:r>
      <w:r w:rsidRPr="00AA19D0">
        <w:rPr>
          <w:rFonts w:ascii="Maiandra GD" w:hAnsi="Maiandra GD"/>
          <w:u w:val="single"/>
        </w:rPr>
        <w:t>L’accent grave</w:t>
      </w:r>
    </w:p>
    <w:p w14:paraId="1D19CEF3" w14:textId="77777777" w:rsidR="00AA19D0" w:rsidRDefault="00AA19D0" w:rsidP="00AA19D0">
      <w:pPr>
        <w:rPr>
          <w:rFonts w:ascii="Maiandra GD" w:hAnsi="Maiandra GD"/>
        </w:rPr>
      </w:pPr>
      <w:r w:rsidRPr="00AA19D0">
        <w:rPr>
          <w:rFonts w:ascii="Maiandra GD" w:hAnsi="Maiandra GD"/>
        </w:rPr>
        <w:t xml:space="preserve">Le son </w:t>
      </w:r>
      <w:r w:rsidRPr="00AA19D0">
        <w:rPr>
          <w:rFonts w:ascii="Maiandra GD" w:hAnsi="Maiandra GD"/>
        </w:rPr>
        <w:sym w:font="Symbol" w:char="F05B"/>
      </w:r>
      <w:r w:rsidRPr="00A33CBE">
        <w:rPr>
          <w:rFonts w:ascii="Alphonetic" w:hAnsi="Alphonetic"/>
          <w:color w:val="FF0000"/>
        </w:rPr>
        <w:sym w:font="Symbol" w:char="F065"/>
      </w:r>
      <w:r w:rsidRPr="00AA19D0">
        <w:rPr>
          <w:rFonts w:ascii="Maiandra GD" w:hAnsi="Maiandra GD"/>
        </w:rPr>
        <w:sym w:font="Symbol" w:char="F05D"/>
      </w:r>
      <w:r w:rsidRPr="00AA19D0">
        <w:rPr>
          <w:rFonts w:ascii="Maiandra GD" w:hAnsi="Maiandra GD"/>
        </w:rPr>
        <w:t xml:space="preserve">  s’écrit </w:t>
      </w:r>
      <w:r w:rsidRPr="00AA19D0">
        <w:rPr>
          <w:rFonts w:ascii="Maiandra GD" w:hAnsi="Maiandra GD"/>
          <w:color w:val="FF0000"/>
        </w:rPr>
        <w:t>è</w:t>
      </w:r>
      <w:r>
        <w:rPr>
          <w:rFonts w:ascii="Maiandra GD" w:hAnsi="Maiandra GD"/>
        </w:rPr>
        <w:t>.</w:t>
      </w:r>
    </w:p>
    <w:p w14:paraId="0224F388" w14:textId="77777777" w:rsidR="00AA19D0" w:rsidRDefault="00AA19D0" w:rsidP="00AA19D0">
      <w:pPr>
        <w:rPr>
          <w:rFonts w:ascii="Maiandra GD" w:hAnsi="Maiandra GD"/>
        </w:rPr>
      </w:pPr>
      <w:r w:rsidRPr="00AA19D0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 une esp</w:t>
      </w:r>
      <w:r w:rsidRPr="00AA19D0">
        <w:rPr>
          <w:rFonts w:ascii="Maiandra GD" w:hAnsi="Maiandra GD"/>
          <w:color w:val="FF0000"/>
        </w:rPr>
        <w:t>è</w:t>
      </w:r>
      <w:r>
        <w:rPr>
          <w:rFonts w:ascii="Maiandra GD" w:hAnsi="Maiandra GD"/>
        </w:rPr>
        <w:t>ce</w:t>
      </w:r>
    </w:p>
    <w:p w14:paraId="5E9F652C" w14:textId="77777777" w:rsidR="00AA19D0" w:rsidRPr="00AA19D0" w:rsidRDefault="00AA19D0" w:rsidP="00AA19D0">
      <w:pPr>
        <w:rPr>
          <w:rFonts w:ascii="Maiandra GD" w:hAnsi="Maiandra GD"/>
        </w:rPr>
      </w:pPr>
    </w:p>
    <w:p w14:paraId="23F92EBE" w14:textId="77777777" w:rsidR="00AA19D0" w:rsidRPr="00A33CBE" w:rsidRDefault="00AA19D0" w:rsidP="00AA19D0">
      <w:pPr>
        <w:rPr>
          <w:rFonts w:ascii="Maiandra GD" w:hAnsi="Maiandra GD"/>
          <w:color w:val="FF0000"/>
        </w:rPr>
      </w:pPr>
      <w:r w:rsidRPr="00A33CBE">
        <w:rPr>
          <w:rFonts w:ascii="Maiandra GD" w:hAnsi="Maiandra GD"/>
          <w:color w:val="FF0000"/>
        </w:rPr>
        <w:t>Il se trouve toujours à l’intérieur du mot.</w:t>
      </w:r>
    </w:p>
    <w:p w14:paraId="2982ECC4" w14:textId="77777777" w:rsidR="00AA19D0" w:rsidRDefault="00AA19D0" w:rsidP="00AA19D0">
      <w:pPr>
        <w:rPr>
          <w:rFonts w:ascii="Maiandra GD" w:hAnsi="Maiandra GD"/>
        </w:rPr>
      </w:pPr>
    </w:p>
    <w:p w14:paraId="1EC1E875" w14:textId="107D9BE2" w:rsidR="00AA19D0" w:rsidRDefault="00AA19D0" w:rsidP="00AA19D0">
      <w:pPr>
        <w:rPr>
          <w:rFonts w:ascii="Maiandra GD" w:hAnsi="Maiandra GD"/>
        </w:rPr>
      </w:pPr>
      <w:r>
        <w:rPr>
          <w:rFonts w:ascii="Maiandra GD" w:hAnsi="Maiandra GD"/>
        </w:rPr>
        <w:t xml:space="preserve">Il peut aussi être placé sur les voyelles </w:t>
      </w:r>
      <w:r w:rsidRPr="00636195">
        <w:rPr>
          <w:rFonts w:ascii="Maiandra GD" w:hAnsi="Maiandra GD"/>
          <w:color w:val="FF0000"/>
        </w:rPr>
        <w:t>a</w:t>
      </w:r>
      <w:r>
        <w:rPr>
          <w:rFonts w:ascii="Maiandra GD" w:hAnsi="Maiandra GD"/>
        </w:rPr>
        <w:t xml:space="preserve">, </w:t>
      </w:r>
      <w:r w:rsidRPr="00636195">
        <w:rPr>
          <w:rFonts w:ascii="Maiandra GD" w:hAnsi="Maiandra GD"/>
          <w:color w:val="FF0000"/>
        </w:rPr>
        <w:t>u</w:t>
      </w:r>
      <w:r>
        <w:rPr>
          <w:rFonts w:ascii="Maiandra GD" w:hAnsi="Maiandra GD"/>
        </w:rPr>
        <w:t>.</w:t>
      </w:r>
    </w:p>
    <w:p w14:paraId="0FFF8E66" w14:textId="77777777" w:rsidR="00AA19D0" w:rsidRDefault="00AA19D0" w:rsidP="00AA19D0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Ex </w:t>
      </w:r>
      <w:r>
        <w:rPr>
          <w:rFonts w:ascii="Maiandra GD" w:hAnsi="Maiandra GD"/>
        </w:rPr>
        <w:t>: l</w:t>
      </w:r>
      <w:r w:rsidRPr="00AA19D0">
        <w:rPr>
          <w:rFonts w:ascii="Maiandra GD" w:hAnsi="Maiandra GD"/>
          <w:color w:val="FF0000"/>
        </w:rPr>
        <w:t>à</w:t>
      </w:r>
      <w:r>
        <w:rPr>
          <w:rFonts w:ascii="Maiandra GD" w:hAnsi="Maiandra GD"/>
        </w:rPr>
        <w:t>, o</w:t>
      </w:r>
      <w:r w:rsidRPr="00AA19D0">
        <w:rPr>
          <w:rFonts w:ascii="Maiandra GD" w:hAnsi="Maiandra GD"/>
          <w:color w:val="FF0000"/>
        </w:rPr>
        <w:t>ù</w:t>
      </w:r>
      <w:r>
        <w:rPr>
          <w:rFonts w:ascii="Maiandra GD" w:hAnsi="Maiandra GD"/>
        </w:rPr>
        <w:t>, …</w:t>
      </w:r>
    </w:p>
    <w:p w14:paraId="5A0693E1" w14:textId="77777777" w:rsidR="00AA19D0" w:rsidRPr="00AA19D0" w:rsidRDefault="00AA19D0" w:rsidP="00AA19D0">
      <w:pPr>
        <w:rPr>
          <w:rFonts w:ascii="Maiandra GD" w:hAnsi="Maiandra GD"/>
        </w:rPr>
      </w:pPr>
    </w:p>
    <w:p w14:paraId="4963FAC0" w14:textId="77777777" w:rsidR="00AA19D0" w:rsidRPr="00AA19D0" w:rsidRDefault="00AA19D0" w:rsidP="00AA19D0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2) </w:t>
      </w:r>
      <w:r w:rsidRPr="00AA19D0">
        <w:rPr>
          <w:rFonts w:ascii="Maiandra GD" w:hAnsi="Maiandra GD"/>
          <w:u w:val="single"/>
        </w:rPr>
        <w:t xml:space="preserve">L’accent aigu </w:t>
      </w:r>
    </w:p>
    <w:p w14:paraId="1B9773B1" w14:textId="77777777" w:rsidR="00AA19D0" w:rsidRDefault="00A33CBE" w:rsidP="00AA19D0">
      <w:pPr>
        <w:rPr>
          <w:rFonts w:ascii="Maiandra GD" w:hAnsi="Maiandra GD"/>
        </w:rPr>
      </w:pPr>
      <w:r>
        <w:rPr>
          <w:rFonts w:ascii="Maiandra GD" w:hAnsi="Maiandra GD"/>
        </w:rPr>
        <w:t xml:space="preserve">Le son </w:t>
      </w:r>
      <w:r w:rsidR="00AA19D0" w:rsidRPr="00AA19D0">
        <w:rPr>
          <w:rFonts w:ascii="Maiandra GD" w:hAnsi="Maiandra GD"/>
        </w:rPr>
        <w:sym w:font="Symbol" w:char="F05B"/>
      </w:r>
      <w:r>
        <w:rPr>
          <w:rFonts w:ascii="Alphonetic" w:hAnsi="Alphonetic"/>
          <w:color w:val="FF0000"/>
        </w:rPr>
        <w:t>é</w:t>
      </w:r>
      <w:r w:rsidR="00AA19D0" w:rsidRPr="00AA19D0">
        <w:rPr>
          <w:rFonts w:ascii="Maiandra GD" w:hAnsi="Maiandra GD"/>
        </w:rPr>
        <w:sym w:font="Symbol" w:char="F05D"/>
      </w:r>
      <w:r w:rsidR="00AA19D0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s’écrit </w:t>
      </w:r>
      <w:r w:rsidR="00AA19D0" w:rsidRPr="00AA19D0">
        <w:rPr>
          <w:rFonts w:ascii="Maiandra GD" w:hAnsi="Maiandra GD"/>
          <w:color w:val="FF0000"/>
        </w:rPr>
        <w:t>é</w:t>
      </w:r>
      <w:r>
        <w:rPr>
          <w:rFonts w:ascii="Maiandra GD" w:hAnsi="Maiandra GD"/>
        </w:rPr>
        <w:t> </w:t>
      </w:r>
      <w:r w:rsidR="00AA19D0">
        <w:rPr>
          <w:rFonts w:ascii="Maiandra GD" w:hAnsi="Maiandra GD"/>
        </w:rPr>
        <w:t>.</w:t>
      </w:r>
    </w:p>
    <w:p w14:paraId="1C3DFBE9" w14:textId="77777777" w:rsidR="00AA19D0" w:rsidRDefault="00AA19D0" w:rsidP="00AA19D0">
      <w:pPr>
        <w:rPr>
          <w:rFonts w:ascii="Maiandra GD" w:hAnsi="Maiandra GD"/>
        </w:rPr>
      </w:pPr>
      <w:r w:rsidRPr="00AA19D0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  <w:r w:rsidRPr="00AA19D0">
        <w:rPr>
          <w:rFonts w:ascii="Maiandra GD" w:hAnsi="Maiandra GD"/>
        </w:rPr>
        <w:t xml:space="preserve"> une </w:t>
      </w:r>
      <w:r w:rsidRPr="00AA19D0">
        <w:rPr>
          <w:rFonts w:ascii="Maiandra GD" w:hAnsi="Maiandra GD"/>
          <w:color w:val="FF0000"/>
        </w:rPr>
        <w:t>é</w:t>
      </w:r>
      <w:r w:rsidRPr="00AA19D0">
        <w:rPr>
          <w:rFonts w:ascii="Maiandra GD" w:hAnsi="Maiandra GD"/>
        </w:rPr>
        <w:t>p</w:t>
      </w:r>
      <w:r w:rsidRPr="00AA19D0">
        <w:rPr>
          <w:rFonts w:ascii="Maiandra GD" w:hAnsi="Maiandra GD"/>
          <w:color w:val="FF0000"/>
        </w:rPr>
        <w:t>é</w:t>
      </w:r>
      <w:r w:rsidRPr="00AA19D0">
        <w:rPr>
          <w:rFonts w:ascii="Maiandra GD" w:hAnsi="Maiandra GD"/>
        </w:rPr>
        <w:t xml:space="preserve">e </w:t>
      </w:r>
    </w:p>
    <w:p w14:paraId="10F5CC60" w14:textId="77777777" w:rsidR="00AA19D0" w:rsidRPr="00AA19D0" w:rsidRDefault="00AA19D0" w:rsidP="00AA19D0">
      <w:pPr>
        <w:rPr>
          <w:rFonts w:ascii="Maiandra GD" w:hAnsi="Maiandra GD"/>
        </w:rPr>
      </w:pPr>
    </w:p>
    <w:p w14:paraId="40AE313A" w14:textId="77777777" w:rsidR="00AA19D0" w:rsidRPr="00A33CBE" w:rsidRDefault="00AA19D0" w:rsidP="00AA19D0">
      <w:pPr>
        <w:rPr>
          <w:rFonts w:ascii="Maiandra GD" w:hAnsi="Maiandra GD"/>
          <w:color w:val="FF0000"/>
        </w:rPr>
      </w:pPr>
      <w:r w:rsidRPr="00A33CBE">
        <w:rPr>
          <w:rFonts w:ascii="Maiandra GD" w:hAnsi="Maiandra GD"/>
          <w:color w:val="FF0000"/>
        </w:rPr>
        <w:t>Il se place au début, à la fin ou à l’intérieur du mot.</w:t>
      </w:r>
    </w:p>
    <w:p w14:paraId="75A35A4E" w14:textId="77777777" w:rsidR="00AA19D0" w:rsidRPr="00AA19D0" w:rsidRDefault="00AA19D0" w:rsidP="00AA19D0">
      <w:pPr>
        <w:rPr>
          <w:rFonts w:ascii="Maiandra GD" w:hAnsi="Maiandra GD"/>
        </w:rPr>
      </w:pPr>
    </w:p>
    <w:p w14:paraId="16CC532E" w14:textId="77777777" w:rsidR="00AA19D0" w:rsidRPr="00AA19D0" w:rsidRDefault="00AA19D0" w:rsidP="00AA19D0">
      <w:pPr>
        <w:rPr>
          <w:rFonts w:ascii="Maiandra GD" w:hAnsi="Maiandra GD"/>
          <w:u w:val="single"/>
        </w:rPr>
      </w:pPr>
      <w:r w:rsidRPr="00AA19D0">
        <w:rPr>
          <w:rFonts w:ascii="Maiandra GD" w:hAnsi="Maiandra GD"/>
        </w:rPr>
        <w:t xml:space="preserve">3) </w:t>
      </w:r>
      <w:r w:rsidRPr="00AA19D0">
        <w:rPr>
          <w:rFonts w:ascii="Maiandra GD" w:hAnsi="Maiandra GD"/>
          <w:u w:val="single"/>
        </w:rPr>
        <w:t>L’accent circonflexe</w:t>
      </w:r>
    </w:p>
    <w:p w14:paraId="379FD478" w14:textId="77777777" w:rsidR="00AA19D0" w:rsidRDefault="00A33CBE" w:rsidP="00AA19D0">
      <w:pPr>
        <w:rPr>
          <w:rFonts w:ascii="Maiandra GD" w:hAnsi="Maiandra GD"/>
        </w:rPr>
      </w:pPr>
      <w:r>
        <w:rPr>
          <w:rFonts w:ascii="Maiandra GD" w:hAnsi="Maiandra GD"/>
        </w:rPr>
        <w:t xml:space="preserve">Le son </w:t>
      </w:r>
      <w:r w:rsidR="00AA19D0" w:rsidRPr="00AA19D0">
        <w:rPr>
          <w:rFonts w:ascii="Maiandra GD" w:hAnsi="Maiandra GD"/>
        </w:rPr>
        <w:sym w:font="Symbol" w:char="F05B"/>
      </w:r>
      <w:r w:rsidR="00AA19D0" w:rsidRPr="00A33CBE">
        <w:rPr>
          <w:rFonts w:ascii="Alphonetic" w:hAnsi="Alphonetic"/>
          <w:color w:val="FF0000"/>
        </w:rPr>
        <w:sym w:font="Symbol" w:char="F065"/>
      </w:r>
      <w:r w:rsidR="00AA19D0" w:rsidRPr="00AA19D0">
        <w:rPr>
          <w:rFonts w:ascii="Maiandra GD" w:hAnsi="Maiandra GD"/>
        </w:rPr>
        <w:sym w:font="Symbol" w:char="F05D"/>
      </w:r>
      <w:r w:rsidR="00AA19D0" w:rsidRPr="00AA19D0">
        <w:rPr>
          <w:rFonts w:ascii="Maiandra GD" w:hAnsi="Maiandra GD"/>
        </w:rPr>
        <w:t xml:space="preserve"> s’écrit aussi </w:t>
      </w:r>
      <w:r w:rsidR="00AA19D0" w:rsidRPr="00AA19D0">
        <w:rPr>
          <w:rFonts w:ascii="Maiandra GD" w:hAnsi="Maiandra GD"/>
          <w:color w:val="FF0000"/>
        </w:rPr>
        <w:t>ê</w:t>
      </w:r>
      <w:r w:rsidR="00AA19D0">
        <w:rPr>
          <w:rFonts w:ascii="Maiandra GD" w:hAnsi="Maiandra GD"/>
        </w:rPr>
        <w:t>.</w:t>
      </w:r>
      <w:r w:rsidR="00AA19D0" w:rsidRPr="00AA19D0">
        <w:rPr>
          <w:rFonts w:ascii="Maiandra GD" w:hAnsi="Maiandra GD"/>
        </w:rPr>
        <w:t xml:space="preserve">  </w:t>
      </w:r>
    </w:p>
    <w:p w14:paraId="09A6C162" w14:textId="77777777" w:rsidR="00AA19D0" w:rsidRPr="00A33CBE" w:rsidRDefault="00AA19D0" w:rsidP="00AA19D0">
      <w:pPr>
        <w:rPr>
          <w:rFonts w:ascii="Maiandra GD" w:hAnsi="Maiandra GD"/>
        </w:rPr>
      </w:pPr>
      <w:r w:rsidRPr="00AA19D0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  <w:r w:rsidRPr="00AA19D0">
        <w:rPr>
          <w:rFonts w:ascii="Maiandra GD" w:hAnsi="Maiandra GD"/>
        </w:rPr>
        <w:t xml:space="preserve"> la for</w:t>
      </w:r>
      <w:r w:rsidRPr="00AA19D0">
        <w:rPr>
          <w:rFonts w:ascii="Maiandra GD" w:hAnsi="Maiandra GD"/>
          <w:color w:val="FF0000"/>
        </w:rPr>
        <w:t>ê</w:t>
      </w:r>
      <w:r w:rsidR="00A33CBE">
        <w:rPr>
          <w:rFonts w:ascii="Maiandra GD" w:hAnsi="Maiandra GD"/>
        </w:rPr>
        <w:t>t</w:t>
      </w:r>
    </w:p>
    <w:p w14:paraId="5D559282" w14:textId="77777777" w:rsidR="00A33CBE" w:rsidRPr="00AA19D0" w:rsidRDefault="00A33CBE" w:rsidP="00AA19D0">
      <w:pPr>
        <w:rPr>
          <w:rFonts w:ascii="Maiandra GD" w:hAnsi="Maiandra GD"/>
        </w:rPr>
      </w:pPr>
    </w:p>
    <w:p w14:paraId="36E27120" w14:textId="6D0B76B2" w:rsidR="00AA19D0" w:rsidRPr="00AA19D0" w:rsidRDefault="00AA19D0" w:rsidP="00AA19D0">
      <w:pPr>
        <w:rPr>
          <w:rFonts w:ascii="Maiandra GD" w:hAnsi="Maiandra GD"/>
        </w:rPr>
      </w:pPr>
      <w:r>
        <w:rPr>
          <w:rFonts w:ascii="Maiandra GD" w:hAnsi="Maiandra GD"/>
        </w:rPr>
        <w:t>Il peut également être placé sur les</w:t>
      </w:r>
      <w:r w:rsidRPr="00AA19D0">
        <w:rPr>
          <w:rFonts w:ascii="Maiandra GD" w:hAnsi="Maiandra GD"/>
        </w:rPr>
        <w:t xml:space="preserve"> voyelle</w:t>
      </w:r>
      <w:r>
        <w:rPr>
          <w:rFonts w:ascii="Maiandra GD" w:hAnsi="Maiandra GD"/>
        </w:rPr>
        <w:t>s</w:t>
      </w:r>
      <w:r w:rsidRPr="00AA19D0">
        <w:rPr>
          <w:rFonts w:ascii="Maiandra GD" w:hAnsi="Maiandra GD"/>
        </w:rPr>
        <w:t xml:space="preserve"> </w:t>
      </w:r>
      <w:r w:rsidRPr="00636195">
        <w:rPr>
          <w:rFonts w:ascii="Maiandra GD" w:hAnsi="Maiandra GD"/>
          <w:color w:val="FF0000"/>
        </w:rPr>
        <w:t>a</w:t>
      </w:r>
      <w:r w:rsidRPr="00AA19D0">
        <w:rPr>
          <w:rFonts w:ascii="Maiandra GD" w:hAnsi="Maiandra GD"/>
        </w:rPr>
        <w:t xml:space="preserve">, </w:t>
      </w:r>
      <w:r w:rsidRPr="00636195">
        <w:rPr>
          <w:rFonts w:ascii="Maiandra GD" w:hAnsi="Maiandra GD"/>
          <w:color w:val="FF0000"/>
        </w:rPr>
        <w:t>i</w:t>
      </w:r>
      <w:r w:rsidRPr="00AA19D0">
        <w:rPr>
          <w:rFonts w:ascii="Maiandra GD" w:hAnsi="Maiandra GD"/>
        </w:rPr>
        <w:t xml:space="preserve">, </w:t>
      </w:r>
      <w:r w:rsidRPr="00636195">
        <w:rPr>
          <w:rFonts w:ascii="Maiandra GD" w:hAnsi="Maiandra GD"/>
          <w:color w:val="FF0000"/>
        </w:rPr>
        <w:t>o</w:t>
      </w:r>
      <w:r w:rsidRPr="00AA19D0">
        <w:rPr>
          <w:rFonts w:ascii="Maiandra GD" w:hAnsi="Maiandra GD"/>
        </w:rPr>
        <w:t xml:space="preserve">, et </w:t>
      </w:r>
      <w:r w:rsidRPr="00636195">
        <w:rPr>
          <w:rFonts w:ascii="Maiandra GD" w:hAnsi="Maiandra GD"/>
          <w:color w:val="FF0000"/>
        </w:rPr>
        <w:t>u</w:t>
      </w:r>
      <w:r>
        <w:rPr>
          <w:rFonts w:ascii="Maiandra GD" w:hAnsi="Maiandra GD"/>
        </w:rPr>
        <w:t>.</w:t>
      </w:r>
    </w:p>
    <w:p w14:paraId="281AA1AF" w14:textId="69C1E0EA" w:rsidR="003C7C4D" w:rsidRDefault="00AA19D0" w:rsidP="003C7C4D">
      <w:pPr>
        <w:rPr>
          <w:rFonts w:ascii="Maiandra GD" w:hAnsi="Maiandra GD"/>
        </w:rPr>
      </w:pPr>
      <w:r w:rsidRPr="00AA19D0">
        <w:rPr>
          <w:rFonts w:ascii="Maiandra GD" w:hAnsi="Maiandra GD"/>
          <w:u w:val="single"/>
        </w:rPr>
        <w:t>Ex</w:t>
      </w:r>
      <w:r w:rsidRPr="00AA19D0">
        <w:rPr>
          <w:rFonts w:ascii="Maiandra GD" w:hAnsi="Maiandra GD"/>
        </w:rPr>
        <w:t> : le thé</w:t>
      </w:r>
      <w:r w:rsidRPr="00AA19D0">
        <w:rPr>
          <w:rFonts w:ascii="Maiandra GD" w:hAnsi="Maiandra GD"/>
          <w:color w:val="FF0000"/>
        </w:rPr>
        <w:t>â</w:t>
      </w:r>
      <w:r w:rsidRPr="00AA19D0">
        <w:rPr>
          <w:rFonts w:ascii="Maiandra GD" w:hAnsi="Maiandra GD"/>
        </w:rPr>
        <w:t xml:space="preserve">tre, une </w:t>
      </w:r>
      <w:r w:rsidRPr="00AA19D0">
        <w:rPr>
          <w:rFonts w:ascii="Maiandra GD" w:hAnsi="Maiandra GD"/>
          <w:color w:val="FF0000"/>
        </w:rPr>
        <w:t>î</w:t>
      </w:r>
      <w:r w:rsidRPr="00AA19D0">
        <w:rPr>
          <w:rFonts w:ascii="Maiandra GD" w:hAnsi="Maiandra GD"/>
        </w:rPr>
        <w:t>le, le p</w:t>
      </w:r>
      <w:r w:rsidRPr="00AA19D0">
        <w:rPr>
          <w:rFonts w:ascii="Maiandra GD" w:hAnsi="Maiandra GD"/>
          <w:color w:val="FF0000"/>
        </w:rPr>
        <w:t>ô</w:t>
      </w:r>
      <w:r w:rsidRPr="00AA19D0">
        <w:rPr>
          <w:rFonts w:ascii="Maiandra GD" w:hAnsi="Maiandra GD"/>
        </w:rPr>
        <w:t>le, le m</w:t>
      </w:r>
      <w:r w:rsidRPr="00AA19D0">
        <w:rPr>
          <w:rFonts w:ascii="Maiandra GD" w:hAnsi="Maiandra GD"/>
          <w:color w:val="FF0000"/>
        </w:rPr>
        <w:t>û</w:t>
      </w:r>
      <w:r>
        <w:rPr>
          <w:rFonts w:ascii="Maiandra GD" w:hAnsi="Maiandra GD"/>
        </w:rPr>
        <w:t>r…</w:t>
      </w:r>
    </w:p>
    <w:p w14:paraId="4DDE685E" w14:textId="6856C58C" w:rsidR="00B35FBC" w:rsidRDefault="00B35FBC" w:rsidP="003C7C4D">
      <w:pPr>
        <w:rPr>
          <w:rFonts w:ascii="Maiandra GD" w:hAnsi="Maiandra GD"/>
        </w:rPr>
      </w:pPr>
    </w:p>
    <w:p w14:paraId="764CA9BA" w14:textId="77777777" w:rsidR="00B35FBC" w:rsidRPr="00AA19D0" w:rsidRDefault="00B35FBC" w:rsidP="00B35FBC">
      <w:pPr>
        <w:rPr>
          <w:rFonts w:ascii="Maiandra GD" w:hAnsi="Maiandra GD"/>
          <w:u w:val="single"/>
        </w:rPr>
      </w:pPr>
      <w:r w:rsidRPr="00AA19D0">
        <w:rPr>
          <w:rFonts w:ascii="Maiandra GD" w:hAnsi="Maiandra GD"/>
        </w:rPr>
        <w:t xml:space="preserve">4) </w:t>
      </w:r>
      <w:r w:rsidRPr="00AA19D0">
        <w:rPr>
          <w:rFonts w:ascii="Maiandra GD" w:hAnsi="Maiandra GD"/>
          <w:u w:val="single"/>
        </w:rPr>
        <w:t>Le tréma</w:t>
      </w:r>
    </w:p>
    <w:p w14:paraId="7618303D" w14:textId="77777777" w:rsidR="00B35FBC" w:rsidRPr="00AA19D0" w:rsidRDefault="00B35FBC" w:rsidP="00B35FBC">
      <w:pPr>
        <w:rPr>
          <w:rFonts w:ascii="Maiandra GD" w:hAnsi="Maiandra GD"/>
        </w:rPr>
      </w:pPr>
      <w:r>
        <w:rPr>
          <w:rFonts w:ascii="Maiandra GD" w:hAnsi="Maiandra GD"/>
        </w:rPr>
        <w:t>Il i</w:t>
      </w:r>
      <w:r w:rsidRPr="00AA19D0">
        <w:rPr>
          <w:rFonts w:ascii="Maiandra GD" w:hAnsi="Maiandra GD"/>
        </w:rPr>
        <w:t xml:space="preserve">ndique qu’il faut prononcer </w:t>
      </w:r>
      <w:r>
        <w:rPr>
          <w:rFonts w:ascii="Maiandra GD" w:hAnsi="Maiandra GD"/>
        </w:rPr>
        <w:t>séparément chacune des voyelles.</w:t>
      </w:r>
    </w:p>
    <w:p w14:paraId="485FA600" w14:textId="39BD60B1" w:rsidR="00B4638D" w:rsidRPr="00C529F8" w:rsidRDefault="00B35FBC" w:rsidP="002F193B">
      <w:pPr>
        <w:rPr>
          <w:rFonts w:ascii="Maiandra GD" w:hAnsi="Maiandra GD"/>
        </w:rPr>
      </w:pPr>
      <w:r w:rsidRPr="00AA19D0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 une mosa</w:t>
      </w:r>
      <w:r w:rsidRPr="00AA19D0">
        <w:rPr>
          <w:rFonts w:ascii="Maiandra GD" w:hAnsi="Maiandra GD"/>
          <w:color w:val="FF0000"/>
        </w:rPr>
        <w:t>ï</w:t>
      </w:r>
      <w:r w:rsidRPr="00AA19D0">
        <w:rPr>
          <w:rFonts w:ascii="Maiandra GD" w:hAnsi="Maiandra GD"/>
        </w:rPr>
        <w:t>que</w:t>
      </w:r>
    </w:p>
    <w:sectPr w:rsidR="00B4638D" w:rsidRPr="00C529F8" w:rsidSect="00D05D00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33"/>
    <w:multiLevelType w:val="hybridMultilevel"/>
    <w:tmpl w:val="23A270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100B1"/>
    <w:multiLevelType w:val="hybridMultilevel"/>
    <w:tmpl w:val="F222A25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19DE"/>
    <w:rsid w:val="00031C19"/>
    <w:rsid w:val="000A41C2"/>
    <w:rsid w:val="00277E81"/>
    <w:rsid w:val="002F193B"/>
    <w:rsid w:val="003C7C4D"/>
    <w:rsid w:val="003D448B"/>
    <w:rsid w:val="00526409"/>
    <w:rsid w:val="00534249"/>
    <w:rsid w:val="00636195"/>
    <w:rsid w:val="00875247"/>
    <w:rsid w:val="008E7C4E"/>
    <w:rsid w:val="00A33CBE"/>
    <w:rsid w:val="00AA19D0"/>
    <w:rsid w:val="00B35FBC"/>
    <w:rsid w:val="00B4638D"/>
    <w:rsid w:val="00BD37C0"/>
    <w:rsid w:val="00C529F8"/>
    <w:rsid w:val="00C918A9"/>
    <w:rsid w:val="00CA089C"/>
    <w:rsid w:val="00CA113F"/>
    <w:rsid w:val="00D05D00"/>
    <w:rsid w:val="00E83AD4"/>
    <w:rsid w:val="00EF7343"/>
    <w:rsid w:val="00F2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FAAF3"/>
  <w15:chartTrackingRefBased/>
  <w15:docId w15:val="{A316655B-851C-4BDC-A734-0766B819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7</cp:revision>
  <dcterms:created xsi:type="dcterms:W3CDTF">2020-10-28T15:09:00Z</dcterms:created>
  <dcterms:modified xsi:type="dcterms:W3CDTF">2021-07-04T07:28:00Z</dcterms:modified>
</cp:coreProperties>
</file>