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E70" w:rsidRDefault="00D31E70" w:rsidP="003D0436">
      <w:pPr>
        <w:rPr>
          <w:rFonts w:ascii="Maiandra GD" w:hAnsi="Maiandra GD"/>
          <w:b/>
        </w:rPr>
      </w:pPr>
    </w:p>
    <w:p w:rsidR="003D0436" w:rsidRPr="00C3616C" w:rsidRDefault="003D0436" w:rsidP="003D0436">
      <w:pPr>
        <w:rPr>
          <w:rFonts w:ascii="Maiandra GD" w:hAnsi="Maiandra GD"/>
          <w:b/>
        </w:rPr>
      </w:pPr>
      <w:r>
        <w:rPr>
          <w:rFonts w:ascii="Maiandra GD" w:hAnsi="Maiandra GD"/>
          <w:b/>
        </w:rPr>
        <w:t xml:space="preserve">Sciences - </w:t>
      </w:r>
      <w:r w:rsidRPr="003D0436">
        <w:rPr>
          <w:rFonts w:ascii="Maiandra GD" w:hAnsi="Maiandra GD"/>
          <w:b/>
          <w:i/>
        </w:rPr>
        <w:t>Technologie</w:t>
      </w:r>
    </w:p>
    <w:p w:rsidR="003D0436" w:rsidRPr="008C0D97" w:rsidRDefault="00113487" w:rsidP="003D0436">
      <w:pPr>
        <w:jc w:val="center"/>
        <w:rPr>
          <w:rFonts w:ascii="Maiandra GD" w:hAnsi="Maiandra GD"/>
          <w:b/>
          <w:smallCaps/>
          <w:color w:val="0070C0"/>
          <w:sz w:val="56"/>
        </w:rPr>
      </w:pPr>
      <w:r>
        <w:rPr>
          <w:rFonts w:ascii="Maiandra GD" w:hAnsi="Maiandra GD"/>
          <w:b/>
          <w:smallCaps/>
          <w:noProof/>
          <w:color w:val="0070C0"/>
          <w:sz w:val="56"/>
        </w:rPr>
        <w:drawing>
          <wp:anchor distT="0" distB="0" distL="114300" distR="114300" simplePos="0" relativeHeight="251665408" behindDoc="0" locked="0" layoutInCell="1" allowOverlap="1" wp14:anchorId="1A89EFF2" wp14:editId="38C6CC0A">
            <wp:simplePos x="0" y="0"/>
            <wp:positionH relativeFrom="margin">
              <wp:posOffset>-4445</wp:posOffset>
            </wp:positionH>
            <wp:positionV relativeFrom="margin">
              <wp:posOffset>563451</wp:posOffset>
            </wp:positionV>
            <wp:extent cx="1222744" cy="8604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679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2744" cy="86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436" w:rsidRPr="008C0D97">
        <w:rPr>
          <w:rFonts w:ascii="Maiandra GD" w:hAnsi="Maiandra GD"/>
          <w:b/>
          <w:smallCaps/>
          <w:color w:val="0070C0"/>
          <w:sz w:val="56"/>
        </w:rPr>
        <w:t>Fiche de fabrication</w:t>
      </w:r>
    </w:p>
    <w:p w:rsidR="003D0436" w:rsidRPr="00C3616C" w:rsidRDefault="003D0436" w:rsidP="00113487">
      <w:pPr>
        <w:ind w:left="1416" w:firstLine="708"/>
        <w:jc w:val="center"/>
        <w:rPr>
          <w:rFonts w:ascii="Maiandra GD" w:hAnsi="Maiandra GD"/>
          <w:b/>
          <w:color w:val="FF0000"/>
          <w:sz w:val="96"/>
        </w:rPr>
      </w:pPr>
      <w:r>
        <w:rPr>
          <w:rFonts w:ascii="Maiandra GD" w:hAnsi="Maiandra GD"/>
          <w:b/>
          <w:color w:val="FF0000"/>
          <w:sz w:val="96"/>
        </w:rPr>
        <w:t>Le bracelet de marin</w:t>
      </w:r>
    </w:p>
    <w:p w:rsidR="003D0436" w:rsidRPr="002A7ADD" w:rsidRDefault="003D0436" w:rsidP="003D0436">
      <w:pPr>
        <w:rPr>
          <w:rFonts w:ascii="Maiandra GD" w:hAnsi="Maiandra GD"/>
          <w:b/>
          <w:color w:val="FF0000"/>
          <w:sz w:val="32"/>
        </w:rPr>
      </w:pPr>
      <w:r w:rsidRPr="00C3616C">
        <w:rPr>
          <w:rFonts w:ascii="Arial" w:hAnsi="Arial" w:cs="Arial" w:hint="eastAsia"/>
          <w:b/>
          <w:sz w:val="32"/>
          <w:lang w:eastAsia="ja-JP"/>
        </w:rPr>
        <w:t>○</w:t>
      </w:r>
      <w:r w:rsidRPr="00C3616C">
        <w:rPr>
          <w:rFonts w:ascii="Arial" w:eastAsia="MS Mincho" w:hAnsi="Arial" w:cs="Arial" w:hint="eastAsia"/>
          <w:b/>
          <w:sz w:val="32"/>
          <w:lang w:eastAsia="ja-JP"/>
        </w:rPr>
        <w:t xml:space="preserve"> </w:t>
      </w:r>
      <w:r w:rsidRPr="002A7ADD">
        <w:rPr>
          <w:rFonts w:ascii="Maiandra GD" w:hAnsi="Maiandra GD"/>
          <w:b/>
          <w:color w:val="FF0000"/>
          <w:sz w:val="32"/>
        </w:rPr>
        <w:t>Matériel</w:t>
      </w:r>
    </w:p>
    <w:tbl>
      <w:tblPr>
        <w:tblStyle w:val="Grilledutableau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9"/>
        <w:gridCol w:w="4678"/>
      </w:tblGrid>
      <w:tr w:rsidR="005D3AEC" w:rsidTr="005D3AEC">
        <w:tc>
          <w:tcPr>
            <w:tcW w:w="6379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color w:val="0070C0"/>
                <w:sz w:val="28"/>
              </w:rPr>
              <w:t>Deux cordes de type « Paracorde</w:t>
            </w:r>
            <w:r w:rsidR="00B94B07">
              <w:rPr>
                <w:rFonts w:ascii="Maiandra GD" w:hAnsi="Maiandra GD"/>
                <w:i/>
                <w:color w:val="0070C0"/>
                <w:sz w:val="28"/>
              </w:rPr>
              <w:t xml:space="preserve"> 550</w:t>
            </w:r>
            <w:r>
              <w:rPr>
                <w:rFonts w:ascii="Maiandra GD" w:hAnsi="Maiandra GD"/>
                <w:i/>
                <w:color w:val="0070C0"/>
                <w:sz w:val="28"/>
              </w:rPr>
              <w:t> », d’une longueur de 1,30 m</w:t>
            </w:r>
            <w:r w:rsidR="00A924CD">
              <w:rPr>
                <w:rFonts w:ascii="Maiandra GD" w:hAnsi="Maiandra GD"/>
                <w:i/>
                <w:color w:val="0070C0"/>
                <w:sz w:val="28"/>
              </w:rPr>
              <w:t>*</w:t>
            </w:r>
          </w:p>
        </w:tc>
        <w:tc>
          <w:tcPr>
            <w:tcW w:w="4678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color w:val="0070C0"/>
                <w:sz w:val="28"/>
              </w:rPr>
              <w:t>Un fermoir</w:t>
            </w:r>
            <w:r w:rsidR="00B94B07">
              <w:rPr>
                <w:rFonts w:ascii="Maiandra GD" w:hAnsi="Maiandra GD"/>
                <w:i/>
                <w:color w:val="0070C0"/>
                <w:sz w:val="28"/>
              </w:rPr>
              <w:t xml:space="preserve"> pour bracelet en paracorde</w:t>
            </w:r>
          </w:p>
        </w:tc>
      </w:tr>
      <w:tr w:rsidR="005D3AEC" w:rsidTr="005D3AEC">
        <w:tc>
          <w:tcPr>
            <w:tcW w:w="6379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noProof/>
                <w:color w:val="0070C0"/>
                <w:sz w:val="28"/>
              </w:rPr>
              <w:drawing>
                <wp:inline distT="0" distB="0" distL="0" distR="0" wp14:anchorId="551FFBC2" wp14:editId="470A36E4">
                  <wp:extent cx="3530598" cy="1080000"/>
                  <wp:effectExtent l="0" t="0" r="0" b="635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rdelettes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598" cy="1080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noProof/>
                <w:color w:val="0070C0"/>
                <w:sz w:val="28"/>
              </w:rPr>
              <w:drawing>
                <wp:inline distT="0" distB="0" distL="0" distR="0" wp14:anchorId="6DE89481" wp14:editId="0E96043D">
                  <wp:extent cx="2326153" cy="1080000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ermoir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153" cy="1080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36" w:rsidRDefault="003D0436" w:rsidP="003D0436"/>
    <w:tbl>
      <w:tblPr>
        <w:tblStyle w:val="Grilledutableau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6237"/>
      </w:tblGrid>
      <w:tr w:rsidR="005D3AEC" w:rsidTr="005D3AEC">
        <w:tc>
          <w:tcPr>
            <w:tcW w:w="4820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color w:val="0070C0"/>
                <w:sz w:val="28"/>
              </w:rPr>
              <w:t>Un briquet</w:t>
            </w:r>
          </w:p>
        </w:tc>
        <w:tc>
          <w:tcPr>
            <w:tcW w:w="6237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color w:val="0070C0"/>
                <w:sz w:val="28"/>
              </w:rPr>
              <w:t>Une paire de ciseaux</w:t>
            </w:r>
          </w:p>
        </w:tc>
      </w:tr>
      <w:tr w:rsidR="005D3AEC" w:rsidTr="005D3AEC">
        <w:tc>
          <w:tcPr>
            <w:tcW w:w="4820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noProof/>
                <w:color w:val="0070C0"/>
                <w:sz w:val="28"/>
              </w:rPr>
              <w:drawing>
                <wp:inline distT="0" distB="0" distL="0" distR="0">
                  <wp:extent cx="800100" cy="133643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riquet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445" cy="1342019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5D3AEC" w:rsidRPr="002A7ADD" w:rsidRDefault="005D3AEC" w:rsidP="00B07A60">
            <w:pPr>
              <w:jc w:val="center"/>
              <w:rPr>
                <w:rFonts w:ascii="Maiandra GD" w:hAnsi="Maiandra GD"/>
                <w:i/>
                <w:color w:val="0070C0"/>
                <w:sz w:val="28"/>
              </w:rPr>
            </w:pPr>
            <w:r>
              <w:rPr>
                <w:rFonts w:ascii="Maiandra GD" w:hAnsi="Maiandra GD"/>
                <w:i/>
                <w:noProof/>
                <w:color w:val="0070C0"/>
                <w:sz w:val="28"/>
              </w:rPr>
              <w:drawing>
                <wp:inline distT="0" distB="0" distL="0" distR="0">
                  <wp:extent cx="2952750" cy="129949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iseaux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827" cy="1308334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36" w:rsidRDefault="003D0436" w:rsidP="003D0436">
      <w:pPr>
        <w:rPr>
          <w:rFonts w:ascii="Maiandra GD" w:hAnsi="Maiandra GD"/>
          <w:b/>
          <w:color w:val="0070C0"/>
        </w:rPr>
      </w:pPr>
    </w:p>
    <w:p w:rsidR="00A924CD" w:rsidRDefault="00A924CD" w:rsidP="003D0436">
      <w:pPr>
        <w:rPr>
          <w:rFonts w:ascii="Maiandra GD" w:hAnsi="Maiandra GD"/>
          <w:i/>
          <w:color w:val="000000" w:themeColor="text1"/>
        </w:rPr>
      </w:pPr>
      <w:r w:rsidRPr="00A924CD">
        <w:rPr>
          <w:rFonts w:ascii="Maiandra GD" w:hAnsi="Maiandra GD"/>
          <w:i/>
          <w:color w:val="000000" w:themeColor="text1"/>
        </w:rPr>
        <w:t>* Il est possible d’utiliser une seule corde de 2,60 m, pour obtenir un bracelet uni</w:t>
      </w:r>
      <w:r>
        <w:rPr>
          <w:rFonts w:ascii="Maiandra GD" w:hAnsi="Maiandra GD"/>
          <w:i/>
          <w:color w:val="000000" w:themeColor="text1"/>
        </w:rPr>
        <w:t>.</w:t>
      </w:r>
    </w:p>
    <w:p w:rsidR="00A924CD" w:rsidRPr="00A924CD" w:rsidRDefault="00A924CD" w:rsidP="003D0436">
      <w:pPr>
        <w:rPr>
          <w:rFonts w:ascii="Maiandra GD" w:hAnsi="Maiandra GD"/>
          <w:i/>
          <w:color w:val="000000" w:themeColor="text1"/>
        </w:rPr>
      </w:pPr>
    </w:p>
    <w:p w:rsidR="003D0436" w:rsidRPr="0096619D" w:rsidRDefault="003D0436" w:rsidP="003D0436">
      <w:pPr>
        <w:rPr>
          <w:rFonts w:ascii="Maiandra GD" w:hAnsi="Maiandra GD"/>
          <w:b/>
          <w:color w:val="FF0000"/>
          <w:sz w:val="32"/>
        </w:rPr>
      </w:pPr>
      <w:r w:rsidRPr="00C3616C">
        <w:rPr>
          <w:rFonts w:ascii="Arial" w:hAnsi="Arial" w:cs="Arial" w:hint="eastAsia"/>
          <w:b/>
          <w:sz w:val="32"/>
          <w:lang w:eastAsia="ja-JP"/>
        </w:rPr>
        <w:t>○</w:t>
      </w:r>
      <w:r w:rsidRPr="00C3616C">
        <w:rPr>
          <w:rFonts w:ascii="Arial" w:eastAsia="MS Mincho" w:hAnsi="Arial" w:cs="Arial" w:hint="eastAsia"/>
          <w:b/>
          <w:sz w:val="32"/>
          <w:lang w:eastAsia="ja-JP"/>
        </w:rPr>
        <w:t xml:space="preserve"> </w:t>
      </w:r>
      <w:r>
        <w:rPr>
          <w:rFonts w:ascii="Maiandra GD" w:hAnsi="Maiandra GD"/>
          <w:b/>
          <w:color w:val="FF0000"/>
          <w:sz w:val="32"/>
        </w:rPr>
        <w:t>Fabrication</w:t>
      </w:r>
    </w:p>
    <w:tbl>
      <w:tblPr>
        <w:tblStyle w:val="Grilledutableau"/>
        <w:tblW w:w="1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320"/>
        <w:gridCol w:w="2791"/>
        <w:gridCol w:w="2791"/>
      </w:tblGrid>
      <w:tr w:rsidR="00B45D22" w:rsidRPr="00EB1AEF" w:rsidTr="00DA06FE">
        <w:tc>
          <w:tcPr>
            <w:tcW w:w="5581" w:type="dxa"/>
            <w:gridSpan w:val="2"/>
            <w:tcBorders>
              <w:bottom w:val="nil"/>
              <w:right w:val="single" w:sz="18" w:space="0" w:color="auto"/>
            </w:tcBorders>
          </w:tcPr>
          <w:p w:rsidR="00B45D22" w:rsidRPr="0096619D" w:rsidRDefault="00B45D22" w:rsidP="00B45D22">
            <w:pPr>
              <w:jc w:val="center"/>
              <w:rPr>
                <w:rFonts w:ascii="Maiandra GD" w:hAnsi="Maiandra GD"/>
                <w:noProof/>
                <w:sz w:val="28"/>
                <w:szCs w:val="32"/>
              </w:rPr>
            </w:pPr>
            <w:r w:rsidRPr="00BA1328">
              <w:rPr>
                <w:rFonts w:ascii="Maiandra GD" w:hAnsi="Maiandra GD"/>
                <w:color w:val="FF0000"/>
                <w:sz w:val="36"/>
                <w:szCs w:val="32"/>
              </w:rPr>
              <w:sym w:font="Wingdings" w:char="F08C"/>
            </w:r>
            <w:r w:rsidRPr="0096619D">
              <w:rPr>
                <w:rFonts w:ascii="Maiandra GD" w:hAnsi="Maiandra GD"/>
                <w:sz w:val="28"/>
                <w:szCs w:val="32"/>
              </w:rPr>
              <w:t xml:space="preserve"> </w:t>
            </w:r>
            <w:r>
              <w:rPr>
                <w:rFonts w:ascii="Maiandra GD" w:hAnsi="Maiandra GD"/>
                <w:sz w:val="28"/>
                <w:szCs w:val="32"/>
              </w:rPr>
              <w:t>Brûlez les extrémités des deux cordes deux à trois secondes, puis joignez rapidement les deux bouts (le polyester des cordes va les lier en une seule corde de 2,60 m).</w:t>
            </w:r>
          </w:p>
        </w:tc>
        <w:tc>
          <w:tcPr>
            <w:tcW w:w="2791" w:type="dxa"/>
            <w:tcBorders>
              <w:left w:val="single" w:sz="18" w:space="0" w:color="auto"/>
              <w:bottom w:val="nil"/>
              <w:right w:val="single" w:sz="18" w:space="0" w:color="auto"/>
            </w:tcBorders>
          </w:tcPr>
          <w:p w:rsidR="00B45D22" w:rsidRPr="0096619D" w:rsidRDefault="00EA335A" w:rsidP="00E3594D">
            <w:pPr>
              <w:jc w:val="center"/>
              <w:rPr>
                <w:rFonts w:ascii="Maiandra GD" w:hAnsi="Maiandra GD"/>
                <w:noProof/>
                <w:sz w:val="28"/>
                <w:szCs w:val="32"/>
              </w:rPr>
            </w:pPr>
            <w:r>
              <w:rPr>
                <w:rFonts w:ascii="Wingdings" w:hAnsi="Wingdings"/>
                <w:color w:val="FF0000"/>
                <w:sz w:val="36"/>
                <w:szCs w:val="32"/>
              </w:rPr>
              <w:sym w:font="Wingdings" w:char="F08D"/>
            </w:r>
            <w:r w:rsidRPr="0096619D">
              <w:rPr>
                <w:rFonts w:ascii="Maiandra GD" w:hAnsi="Maiandra GD"/>
                <w:sz w:val="28"/>
                <w:szCs w:val="32"/>
              </w:rPr>
              <w:t xml:space="preserve"> </w:t>
            </w:r>
            <w:r>
              <w:rPr>
                <w:rFonts w:ascii="Maiandra GD" w:hAnsi="Maiandra GD"/>
                <w:sz w:val="28"/>
                <w:szCs w:val="32"/>
              </w:rPr>
              <w:t>Formez une bou</w:t>
            </w:r>
            <w:r w:rsidR="00E3594D">
              <w:rPr>
                <w:rFonts w:ascii="Maiandra GD" w:hAnsi="Maiandra GD"/>
                <w:sz w:val="28"/>
                <w:szCs w:val="32"/>
              </w:rPr>
              <w:t>c</w:t>
            </w:r>
            <w:r>
              <w:rPr>
                <w:rFonts w:ascii="Maiandra GD" w:hAnsi="Maiandra GD"/>
                <w:sz w:val="28"/>
                <w:szCs w:val="32"/>
              </w:rPr>
              <w:t xml:space="preserve">le puis passez la corde en son milieu dans la </w:t>
            </w:r>
            <w:r w:rsidR="00E3594D">
              <w:rPr>
                <w:rFonts w:ascii="Maiandra GD" w:hAnsi="Maiandra GD"/>
                <w:sz w:val="28"/>
                <w:szCs w:val="32"/>
              </w:rPr>
              <w:t xml:space="preserve">partie femelle </w:t>
            </w:r>
            <w:r>
              <w:rPr>
                <w:rFonts w:ascii="Maiandra GD" w:hAnsi="Maiandra GD"/>
                <w:sz w:val="28"/>
                <w:szCs w:val="32"/>
              </w:rPr>
              <w:t>du fermoir.</w:t>
            </w:r>
          </w:p>
        </w:tc>
        <w:tc>
          <w:tcPr>
            <w:tcW w:w="2791" w:type="dxa"/>
            <w:tcBorders>
              <w:left w:val="single" w:sz="18" w:space="0" w:color="auto"/>
              <w:bottom w:val="nil"/>
            </w:tcBorders>
          </w:tcPr>
          <w:p w:rsidR="00B45D22" w:rsidRPr="0096619D" w:rsidRDefault="00EA335A" w:rsidP="00EA335A">
            <w:pPr>
              <w:jc w:val="center"/>
              <w:rPr>
                <w:rFonts w:ascii="Maiandra GD" w:hAnsi="Maiandra GD"/>
                <w:noProof/>
                <w:sz w:val="28"/>
                <w:szCs w:val="32"/>
              </w:rPr>
            </w:pPr>
            <w:r>
              <w:rPr>
                <w:rFonts w:ascii="Wingdings" w:hAnsi="Wingdings"/>
                <w:color w:val="FF0000"/>
                <w:sz w:val="36"/>
                <w:szCs w:val="32"/>
              </w:rPr>
              <w:t></w:t>
            </w:r>
            <w:r w:rsidR="00B45D22" w:rsidRPr="0096619D">
              <w:rPr>
                <w:rFonts w:ascii="Maiandra GD" w:hAnsi="Maiandra GD"/>
                <w:sz w:val="28"/>
                <w:szCs w:val="32"/>
              </w:rPr>
              <w:t xml:space="preserve"> </w:t>
            </w:r>
            <w:r>
              <w:rPr>
                <w:rFonts w:ascii="Maiandra GD" w:hAnsi="Maiandra GD"/>
                <w:sz w:val="28"/>
                <w:szCs w:val="32"/>
              </w:rPr>
              <w:t>Passez les deux extrémités de la corde à travers la boucle, puis serrez.</w:t>
            </w:r>
          </w:p>
        </w:tc>
      </w:tr>
      <w:tr w:rsidR="003D0436" w:rsidRPr="00EB1AEF" w:rsidTr="006D73B1">
        <w:trPr>
          <w:trHeight w:val="2835"/>
        </w:trPr>
        <w:tc>
          <w:tcPr>
            <w:tcW w:w="3261" w:type="dxa"/>
            <w:tcBorders>
              <w:right w:val="nil"/>
            </w:tcBorders>
            <w:tcMar>
              <w:left w:w="0" w:type="dxa"/>
              <w:right w:w="0" w:type="dxa"/>
            </w:tcMar>
          </w:tcPr>
          <w:p w:rsidR="003D0436" w:rsidRPr="00EB1AEF" w:rsidRDefault="00B94B07" w:rsidP="00517833">
            <w:pPr>
              <w:jc w:val="center"/>
              <w:rPr>
                <w:rFonts w:ascii="Maiandra GD" w:hAnsi="Maiandra GD"/>
                <w:sz w:val="32"/>
                <w:szCs w:val="32"/>
              </w:rPr>
            </w:pPr>
            <w:r>
              <w:rPr>
                <w:rFonts w:ascii="Maiandra GD" w:hAnsi="Maiandra GD"/>
                <w:noProof/>
                <w:sz w:val="32"/>
                <w:szCs w:val="32"/>
              </w:rPr>
              <w:drawing>
                <wp:inline distT="0" distB="0" distL="0" distR="0" wp14:anchorId="3281BD64" wp14:editId="364B7534">
                  <wp:extent cx="1881963" cy="1628947"/>
                  <wp:effectExtent l="38100" t="38100" r="42545" b="285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6766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2576" r="35315" b="12791"/>
                          <a:stretch/>
                        </pic:blipFill>
                        <pic:spPr bwMode="auto">
                          <a:xfrm>
                            <a:off x="0" y="0"/>
                            <a:ext cx="1944782" cy="168332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tcBorders>
              <w:left w:val="nil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3D0436" w:rsidRPr="00EB1AEF" w:rsidRDefault="00B45D22" w:rsidP="00517833">
            <w:pPr>
              <w:jc w:val="center"/>
              <w:rPr>
                <w:rFonts w:ascii="Maiandra GD" w:hAnsi="Maiandra GD"/>
                <w:sz w:val="32"/>
                <w:szCs w:val="32"/>
              </w:rPr>
            </w:pPr>
            <w:r>
              <w:rPr>
                <w:rFonts w:ascii="Maiandra GD" w:hAnsi="Maiandra GD"/>
                <w:noProof/>
                <w:sz w:val="32"/>
                <w:szCs w:val="32"/>
              </w:rPr>
              <w:drawing>
                <wp:inline distT="0" distB="0" distL="0" distR="0" wp14:anchorId="07DC177F" wp14:editId="217E212E">
                  <wp:extent cx="1214623" cy="1628775"/>
                  <wp:effectExtent l="38100" t="38100" r="43180" b="285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676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544" r="35534"/>
                          <a:stretch/>
                        </pic:blipFill>
                        <pic:spPr bwMode="auto">
                          <a:xfrm>
                            <a:off x="0" y="0"/>
                            <a:ext cx="1216706" cy="163156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18" w:space="0" w:color="auto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3D0436" w:rsidRPr="00EB1AEF" w:rsidRDefault="006D73B1" w:rsidP="00517833">
            <w:pPr>
              <w:jc w:val="center"/>
              <w:rPr>
                <w:rFonts w:ascii="Wingdings" w:hAnsi="Wingdings"/>
                <w:sz w:val="32"/>
                <w:szCs w:val="32"/>
              </w:rPr>
            </w:pPr>
            <w:r>
              <w:rPr>
                <w:rFonts w:ascii="Wingdings" w:hAnsi="Wingdings"/>
                <w:noProof/>
                <w:sz w:val="32"/>
                <w:szCs w:val="32"/>
              </w:rPr>
              <w:drawing>
                <wp:inline distT="0" distB="0" distL="0" distR="0">
                  <wp:extent cx="1650730" cy="1440000"/>
                  <wp:effectExtent l="38100" t="38100" r="45085" b="463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6769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50730" cy="144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single" w:sz="18" w:space="0" w:color="auto"/>
            </w:tcBorders>
            <w:tcMar>
              <w:left w:w="0" w:type="dxa"/>
              <w:right w:w="0" w:type="dxa"/>
            </w:tcMar>
          </w:tcPr>
          <w:p w:rsidR="003D0436" w:rsidRDefault="00113487" w:rsidP="00517833">
            <w:pPr>
              <w:jc w:val="center"/>
              <w:rPr>
                <w:rFonts w:ascii="Maiandra GD" w:hAnsi="Maiandra GD"/>
                <w:sz w:val="32"/>
                <w:szCs w:val="32"/>
              </w:rPr>
            </w:pPr>
            <w:r>
              <w:rPr>
                <w:rFonts w:ascii="Maiandra GD" w:hAnsi="Maiandra GD"/>
                <w:noProof/>
                <w:sz w:val="32"/>
                <w:szCs w:val="32"/>
              </w:rPr>
              <w:drawing>
                <wp:inline distT="0" distB="0" distL="0" distR="0">
                  <wp:extent cx="1638000" cy="626886"/>
                  <wp:effectExtent l="38100" t="38100" r="38735" b="400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677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000" cy="62688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35A" w:rsidRPr="00EB1AEF" w:rsidRDefault="00113487" w:rsidP="00517833">
            <w:pPr>
              <w:jc w:val="center"/>
              <w:rPr>
                <w:rFonts w:ascii="Maiandra GD" w:hAnsi="Maiandra GD"/>
                <w:sz w:val="32"/>
                <w:szCs w:val="32"/>
              </w:rPr>
            </w:pPr>
            <w:r>
              <w:rPr>
                <w:rFonts w:ascii="Maiandra GD" w:hAnsi="Maiandra GD"/>
                <w:noProof/>
                <w:sz w:val="32"/>
                <w:szCs w:val="32"/>
              </w:rPr>
              <w:drawing>
                <wp:inline distT="0" distB="0" distL="0" distR="0">
                  <wp:extent cx="1638000" cy="741571"/>
                  <wp:effectExtent l="38100" t="38100" r="38735" b="400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677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38000" cy="74157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35A" w:rsidRDefault="00EA335A" w:rsidP="003D0436"/>
    <w:p w:rsidR="00EA335A" w:rsidRDefault="00EA335A">
      <w:pPr>
        <w:spacing w:after="160" w:line="259" w:lineRule="auto"/>
      </w:pPr>
      <w:r>
        <w:br w:type="page"/>
      </w:r>
      <w:bookmarkStart w:id="0" w:name="_GoBack"/>
      <w:bookmarkEnd w:id="0"/>
    </w:p>
    <w:p w:rsidR="003D0436" w:rsidRDefault="003D0436" w:rsidP="003D0436"/>
    <w:tbl>
      <w:tblPr>
        <w:tblStyle w:val="Grilledutableau"/>
        <w:tblW w:w="1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5581"/>
        <w:gridCol w:w="3633"/>
        <w:gridCol w:w="1949"/>
      </w:tblGrid>
      <w:tr w:rsidR="008E089C" w:rsidRPr="00EB1AEF" w:rsidTr="00EC04A4">
        <w:tc>
          <w:tcPr>
            <w:tcW w:w="5581" w:type="dxa"/>
            <w:tcBorders>
              <w:right w:val="single" w:sz="18" w:space="0" w:color="auto"/>
            </w:tcBorders>
          </w:tcPr>
          <w:p w:rsidR="008E089C" w:rsidRPr="0096619D" w:rsidRDefault="008E089C" w:rsidP="00EA335A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8F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Passez les deux extrémités à travers la seconde partie du fermoir. Mesurez votre tour de poignet puis placez la seconde partie du fermoir à la distance souhaitée.</w:t>
            </w:r>
          </w:p>
          <w:p w:rsidR="008E089C" w:rsidRPr="0096619D" w:rsidRDefault="008E089C" w:rsidP="00B07A60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  <w:tc>
          <w:tcPr>
            <w:tcW w:w="3633" w:type="dxa"/>
            <w:tcBorders>
              <w:left w:val="nil"/>
              <w:right w:val="nil"/>
            </w:tcBorders>
          </w:tcPr>
          <w:p w:rsidR="008E089C" w:rsidRPr="00EA335A" w:rsidRDefault="008E089C" w:rsidP="00EA335A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0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Sur la deuxième partie du fermoir, réalisez le même nœud que sur l’image.</w:t>
            </w:r>
          </w:p>
        </w:tc>
        <w:tc>
          <w:tcPr>
            <w:tcW w:w="1949" w:type="dxa"/>
            <w:vMerge w:val="restart"/>
            <w:tcBorders>
              <w:left w:val="nil"/>
            </w:tcBorders>
            <w:vAlign w:val="center"/>
          </w:tcPr>
          <w:p w:rsidR="008E089C" w:rsidRPr="008E089C" w:rsidRDefault="008E089C" w:rsidP="008E089C">
            <w:pPr>
              <w:jc w:val="center"/>
              <w:rPr>
                <w:rFonts w:ascii="Maiandra GD" w:hAnsi="Maiandra GD"/>
                <w:i/>
                <w:sz w:val="32"/>
                <w:szCs w:val="28"/>
              </w:rPr>
            </w:pPr>
            <w:r w:rsidRPr="008E089C">
              <w:rPr>
                <w:rFonts w:ascii="Maiandra GD" w:hAnsi="Maiandra GD"/>
                <w:i/>
                <w:color w:val="0070C0"/>
                <w:sz w:val="32"/>
                <w:szCs w:val="28"/>
              </w:rPr>
              <w:t>La corde jaune est passée par-dessus pour le premier nœud : elle passera par-dessus pour tous les nœuds suivants !</w:t>
            </w:r>
          </w:p>
        </w:tc>
      </w:tr>
      <w:tr w:rsidR="008E089C" w:rsidRPr="00EB1AEF" w:rsidTr="00EC04A4">
        <w:trPr>
          <w:trHeight w:val="2523"/>
        </w:trPr>
        <w:tc>
          <w:tcPr>
            <w:tcW w:w="5581" w:type="dxa"/>
            <w:tcBorders>
              <w:right w:val="single" w:sz="18" w:space="0" w:color="auto"/>
            </w:tcBorders>
          </w:tcPr>
          <w:p w:rsidR="008E089C" w:rsidRDefault="00113487" w:rsidP="00EA335A">
            <w:pPr>
              <w:jc w:val="center"/>
              <w:rPr>
                <w:rFonts w:ascii="Maiandra GD" w:hAnsi="Maiandra GD"/>
                <w:color w:val="FF0000"/>
                <w:sz w:val="36"/>
                <w:szCs w:val="28"/>
              </w:rPr>
            </w:pPr>
            <w:r>
              <w:rPr>
                <w:rFonts w:ascii="Maiandra GD" w:hAnsi="Maiandra GD"/>
                <w:noProof/>
                <w:color w:val="FF0000"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C04DDA" wp14:editId="14777D70">
                      <wp:simplePos x="0" y="0"/>
                      <wp:positionH relativeFrom="column">
                        <wp:posOffset>659765</wp:posOffset>
                      </wp:positionH>
                      <wp:positionV relativeFrom="paragraph">
                        <wp:posOffset>566420</wp:posOffset>
                      </wp:positionV>
                      <wp:extent cx="2040890" cy="254635"/>
                      <wp:effectExtent l="0" t="76200" r="54610" b="88265"/>
                      <wp:wrapNone/>
                      <wp:docPr id="13" name="Connecteur droit avec flèch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890" cy="25463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8F823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" o:spid="_x0000_s1026" type="#_x0000_t32" style="position:absolute;margin-left:51.95pt;margin-top:44.6pt;width:160.7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" strokecolor="black [3213]" strokeweight="2.2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Maiandra GD" w:hAnsi="Maiandra GD"/>
                <w:noProof/>
                <w:color w:val="FF0000"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D2AE25" wp14:editId="776FA910">
                      <wp:simplePos x="0" y="0"/>
                      <wp:positionH relativeFrom="column">
                        <wp:posOffset>907577</wp:posOffset>
                      </wp:positionH>
                      <wp:positionV relativeFrom="paragraph">
                        <wp:posOffset>824865</wp:posOffset>
                      </wp:positionV>
                      <wp:extent cx="1511300" cy="438150"/>
                      <wp:effectExtent l="0" t="0" r="0" b="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3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89C" w:rsidRPr="00EA335A" w:rsidRDefault="008E089C" w:rsidP="00EA335A">
                                  <w:pPr>
                                    <w:jc w:val="center"/>
                                    <w:rPr>
                                      <w:rFonts w:ascii="Maiandra GD" w:hAnsi="Maiandra GD"/>
                                      <w:i/>
                                      <w:sz w:val="22"/>
                                    </w:rPr>
                                  </w:pPr>
                                  <w:r w:rsidRPr="00EA335A">
                                    <w:rPr>
                                      <w:rFonts w:ascii="Maiandra GD" w:hAnsi="Maiandra GD"/>
                                      <w:i/>
                                      <w:sz w:val="22"/>
                                    </w:rPr>
                                    <w:t>Longueur égale au tour de poignet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D2AE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4" o:spid="_x0000_s1026" type="#_x0000_t202" style="position:absolute;left:0;text-align:left;margin-left:71.45pt;margin-top:64.95pt;width:119pt;height:34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" filled="f" stroked="f" strokeweight=".5pt">
                      <v:textbox>
                        <w:txbxContent>
                          <w:p w:rsidR="008E089C" w:rsidRPr="00EA335A" w:rsidRDefault="008E089C" w:rsidP="00EA335A">
                            <w:pPr>
                              <w:jc w:val="center"/>
                              <w:rPr>
                                <w:rFonts w:ascii="Maiandra GD" w:hAnsi="Maiandra GD"/>
                                <w:i/>
                                <w:sz w:val="22"/>
                              </w:rPr>
                            </w:pPr>
                            <w:r w:rsidRPr="00EA335A">
                              <w:rPr>
                                <w:rFonts w:ascii="Maiandra GD" w:hAnsi="Maiandra GD"/>
                                <w:i/>
                                <w:sz w:val="22"/>
                              </w:rPr>
                              <w:t>Longueur égale au tour de poignet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aiandra GD" w:hAnsi="Maiandra GD"/>
                <w:noProof/>
                <w:color w:val="FF0000"/>
                <w:sz w:val="36"/>
                <w:szCs w:val="28"/>
              </w:rPr>
              <w:drawing>
                <wp:inline distT="0" distB="0" distL="0" distR="0">
                  <wp:extent cx="2753360" cy="1492505"/>
                  <wp:effectExtent l="38100" t="38100" r="46990" b="317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0677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13610" cy="152516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tcBorders>
              <w:left w:val="nil"/>
              <w:right w:val="nil"/>
            </w:tcBorders>
            <w:tcMar>
              <w:left w:w="57" w:type="dxa"/>
              <w:right w:w="57" w:type="dxa"/>
            </w:tcMar>
          </w:tcPr>
          <w:p w:rsidR="008E089C" w:rsidRPr="0096619D" w:rsidRDefault="00113487" w:rsidP="00B07A60">
            <w:pPr>
              <w:jc w:val="center"/>
              <w:rPr>
                <w:rFonts w:ascii="Wingdings" w:hAnsi="Wingdings"/>
                <w:sz w:val="28"/>
                <w:szCs w:val="28"/>
              </w:rPr>
            </w:pPr>
            <w:r>
              <w:rPr>
                <w:rFonts w:ascii="Wingdings" w:hAnsi="Wingdings"/>
                <w:noProof/>
                <w:sz w:val="28"/>
                <w:szCs w:val="28"/>
              </w:rPr>
              <w:drawing>
                <wp:inline distT="0" distB="0" distL="0" distR="0">
                  <wp:extent cx="1796903" cy="1485902"/>
                  <wp:effectExtent l="38100" t="38100" r="32385" b="3810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06776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9119" cy="150427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Merge/>
            <w:tcBorders>
              <w:left w:val="nil"/>
              <w:bottom w:val="nil"/>
            </w:tcBorders>
          </w:tcPr>
          <w:p w:rsidR="008E089C" w:rsidRPr="0096619D" w:rsidRDefault="008E089C" w:rsidP="00B07A60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:rsidR="00517833" w:rsidRDefault="00517833"/>
    <w:tbl>
      <w:tblPr>
        <w:tblStyle w:val="Grilledutableau"/>
        <w:tblW w:w="1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5582"/>
        <w:gridCol w:w="2791"/>
      </w:tblGrid>
      <w:tr w:rsidR="00E3594D" w:rsidRPr="00EB1AEF" w:rsidTr="00AA5B90">
        <w:tc>
          <w:tcPr>
            <w:tcW w:w="2790" w:type="dxa"/>
            <w:tcBorders>
              <w:right w:val="single" w:sz="18" w:space="0" w:color="auto"/>
            </w:tcBorders>
          </w:tcPr>
          <w:p w:rsidR="00E3594D" w:rsidRDefault="00E3594D" w:rsidP="008E089C">
            <w:pPr>
              <w:jc w:val="center"/>
              <w:rPr>
                <w:rFonts w:ascii="Maiandra GD" w:hAnsi="Maiandra GD"/>
                <w:noProof/>
                <w:color w:val="FF0000"/>
                <w:sz w:val="36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1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Serrez le nœud en faisant attention à ne pas déplacer le fermoir.</w:t>
            </w:r>
          </w:p>
        </w:tc>
        <w:tc>
          <w:tcPr>
            <w:tcW w:w="5582" w:type="dxa"/>
            <w:tcBorders>
              <w:right w:val="single" w:sz="18" w:space="0" w:color="auto"/>
            </w:tcBorders>
          </w:tcPr>
          <w:p w:rsidR="00E3594D" w:rsidRDefault="00E3594D" w:rsidP="00F25612">
            <w:pPr>
              <w:jc w:val="center"/>
              <w:rPr>
                <w:rFonts w:ascii="Wingdings" w:hAnsi="Wingdings"/>
                <w:noProof/>
                <w:sz w:val="28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2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 xml:space="preserve">Faites passer la corde jaune </w:t>
            </w:r>
            <w:r w:rsidRPr="00F25612">
              <w:rPr>
                <w:rFonts w:ascii="Maiandra GD" w:hAnsi="Maiandra GD"/>
                <w:b/>
                <w:color w:val="000000" w:themeColor="text1"/>
                <w:sz w:val="32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9525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>au-dessus</w:t>
            </w:r>
            <w:r>
              <w:rPr>
                <w:rFonts w:ascii="Maiandra GD" w:hAnsi="Maiandra GD"/>
                <w:sz w:val="28"/>
                <w:szCs w:val="28"/>
              </w:rPr>
              <w:t xml:space="preserve"> des cordes du milieu. Faites ensuite passer la corde bleue </w:t>
            </w:r>
            <w:r w:rsidRPr="00F25612">
              <w:rPr>
                <w:rFonts w:ascii="Maiandra GD" w:hAnsi="Maiandra GD"/>
                <w:b/>
                <w:sz w:val="28"/>
                <w:szCs w:val="28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au-dessus</w:t>
            </w:r>
            <w:r>
              <w:rPr>
                <w:rFonts w:ascii="Maiandra GD" w:hAnsi="Maiandra GD"/>
                <w:sz w:val="28"/>
                <w:szCs w:val="28"/>
              </w:rPr>
              <w:t xml:space="preserve"> de la corde jaune et </w:t>
            </w:r>
            <w:r w:rsidRPr="00F25612">
              <w:rPr>
                <w:rFonts w:ascii="Maiandra GD" w:hAnsi="Maiandra GD"/>
                <w:b/>
                <w:sz w:val="28"/>
                <w:szCs w:val="28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en-dessous</w:t>
            </w:r>
            <w:r>
              <w:rPr>
                <w:rFonts w:ascii="Maiandra GD" w:hAnsi="Maiandra GD"/>
                <w:sz w:val="28"/>
                <w:szCs w:val="28"/>
              </w:rPr>
              <w:t xml:space="preserve"> des cordes du milieu. Enfin, faites ressortir la corde bleue dans la boucle de la corde jaune, puis serrez. </w:t>
            </w:r>
          </w:p>
        </w:tc>
        <w:tc>
          <w:tcPr>
            <w:tcW w:w="2791" w:type="dxa"/>
            <w:vMerge w:val="restart"/>
            <w:tcBorders>
              <w:left w:val="nil"/>
            </w:tcBorders>
          </w:tcPr>
          <w:p w:rsidR="00E3594D" w:rsidRPr="0096619D" w:rsidRDefault="00E3594D" w:rsidP="00F2561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3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Recommencez le même nœud, en faisant passer à nouveau la corde jaune par-dessus (</w:t>
            </w:r>
            <w:r w:rsidRPr="00113487">
              <w:rPr>
                <w:rFonts w:ascii="Maiandra GD" w:hAnsi="Maiandra GD"/>
                <w:i/>
                <w:sz w:val="28"/>
                <w:szCs w:val="28"/>
              </w:rPr>
              <w:t>une fois à droite, une fois à gauche</w:t>
            </w:r>
            <w:r>
              <w:rPr>
                <w:rFonts w:ascii="Maiandra GD" w:hAnsi="Maiandra GD"/>
                <w:sz w:val="28"/>
                <w:szCs w:val="28"/>
              </w:rPr>
              <w:t>).</w:t>
            </w:r>
          </w:p>
        </w:tc>
      </w:tr>
      <w:tr w:rsidR="00E3594D" w:rsidRPr="00EB1AEF" w:rsidTr="00517833">
        <w:tc>
          <w:tcPr>
            <w:tcW w:w="2790" w:type="dxa"/>
            <w:tcBorders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E3594D" w:rsidRDefault="00113487" w:rsidP="008E089C">
            <w:pPr>
              <w:jc w:val="center"/>
              <w:rPr>
                <w:rFonts w:ascii="Maiandra GD" w:hAnsi="Maiandra GD"/>
                <w:color w:val="FF0000"/>
                <w:sz w:val="36"/>
                <w:szCs w:val="28"/>
              </w:rPr>
            </w:pPr>
            <w:r>
              <w:rPr>
                <w:rFonts w:ascii="Maiandra GD" w:hAnsi="Maiandra GD"/>
                <w:noProof/>
                <w:color w:val="FF0000"/>
                <w:sz w:val="36"/>
                <w:szCs w:val="28"/>
              </w:rPr>
              <w:drawing>
                <wp:inline distT="0" distB="0" distL="0" distR="0">
                  <wp:extent cx="1651510" cy="1531088"/>
                  <wp:effectExtent l="38100" t="38100" r="44450" b="3111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6777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96381" cy="157268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tcBorders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E3594D" w:rsidRDefault="00113487" w:rsidP="00B07A60">
            <w:pPr>
              <w:jc w:val="center"/>
              <w:rPr>
                <w:rFonts w:ascii="Wingdings" w:hAnsi="Wingdings"/>
                <w:noProof/>
                <w:sz w:val="28"/>
                <w:szCs w:val="28"/>
              </w:rPr>
            </w:pPr>
            <w:r>
              <w:rPr>
                <w:rFonts w:ascii="Wingdings" w:hAnsi="Wingdings"/>
                <w:noProof/>
                <w:sz w:val="28"/>
                <w:szCs w:val="28"/>
              </w:rPr>
              <w:drawing>
                <wp:inline distT="0" distB="0" distL="0" distR="0">
                  <wp:extent cx="1935126" cy="1503889"/>
                  <wp:effectExtent l="38100" t="38100" r="46355" b="3937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SC06778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1342" cy="153980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vMerge/>
            <w:tcBorders>
              <w:left w:val="nil"/>
            </w:tcBorders>
            <w:tcMar>
              <w:left w:w="0" w:type="dxa"/>
              <w:right w:w="0" w:type="dxa"/>
            </w:tcMar>
          </w:tcPr>
          <w:p w:rsidR="00E3594D" w:rsidRPr="0096619D" w:rsidRDefault="00E3594D" w:rsidP="00B07A60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</w:p>
        </w:tc>
      </w:tr>
    </w:tbl>
    <w:p w:rsidR="00517833" w:rsidRDefault="00517833"/>
    <w:tbl>
      <w:tblPr>
        <w:tblStyle w:val="Grilledutableau"/>
        <w:tblW w:w="11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0070C0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791"/>
        <w:gridCol w:w="2791"/>
        <w:gridCol w:w="2791"/>
      </w:tblGrid>
      <w:tr w:rsidR="00F25612" w:rsidRPr="00EB1AEF" w:rsidTr="00FE7287">
        <w:tc>
          <w:tcPr>
            <w:tcW w:w="2790" w:type="dxa"/>
            <w:tcBorders>
              <w:right w:val="single" w:sz="18" w:space="0" w:color="auto"/>
            </w:tcBorders>
          </w:tcPr>
          <w:p w:rsidR="00F25612" w:rsidRDefault="00F25612" w:rsidP="00F25612">
            <w:pPr>
              <w:jc w:val="center"/>
              <w:rPr>
                <w:rFonts w:ascii="Maiandra GD" w:hAnsi="Maiandra GD"/>
                <w:noProof/>
                <w:color w:val="FF0000"/>
                <w:sz w:val="36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4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Continuez à enchaînez les nœuds de la même manière, jusqu’à atteindre le nœud d’en bas.</w:t>
            </w:r>
          </w:p>
        </w:tc>
        <w:tc>
          <w:tcPr>
            <w:tcW w:w="2791" w:type="dxa"/>
            <w:tcBorders>
              <w:right w:val="single" w:sz="18" w:space="0" w:color="auto"/>
            </w:tcBorders>
          </w:tcPr>
          <w:p w:rsidR="00F25612" w:rsidRDefault="00F25612" w:rsidP="00F25612">
            <w:pPr>
              <w:jc w:val="center"/>
              <w:rPr>
                <w:rFonts w:ascii="Wingdings" w:hAnsi="Wingdings"/>
                <w:noProof/>
                <w:sz w:val="28"/>
                <w:szCs w:val="28"/>
              </w:rPr>
            </w:pPr>
            <w:r>
              <w:rPr>
                <w:rFonts w:ascii="Maiandra GD" w:hAnsi="Maiandra GD"/>
                <w:color w:val="FF0000"/>
                <w:sz w:val="36"/>
                <w:szCs w:val="28"/>
              </w:rPr>
              <w:sym w:font="Wingdings" w:char="F095"/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Coupez le surplus de corde à environ 5 mm de chaque bord.</w:t>
            </w:r>
          </w:p>
        </w:tc>
        <w:tc>
          <w:tcPr>
            <w:tcW w:w="2791" w:type="dxa"/>
            <w:tcBorders>
              <w:right w:val="single" w:sz="18" w:space="0" w:color="auto"/>
            </w:tcBorders>
          </w:tcPr>
          <w:p w:rsidR="00F25612" w:rsidRDefault="00F25612" w:rsidP="00F25612">
            <w:pPr>
              <w:jc w:val="center"/>
              <w:rPr>
                <w:rFonts w:ascii="Wingdings" w:hAnsi="Wingdings"/>
                <w:noProof/>
                <w:sz w:val="28"/>
                <w:szCs w:val="28"/>
              </w:rPr>
            </w:pPr>
            <w:r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>
                  <wp:extent cx="177800" cy="174861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1.jpg"/>
                          <pic:cNvPicPr/>
                        </pic:nvPicPr>
                        <pic:blipFill>
                          <a:blip r:embed="rId32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16" cy="18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Brûlez pendant quelques secondes la corde afin d’en fixer les extrémités.</w:t>
            </w:r>
          </w:p>
        </w:tc>
        <w:tc>
          <w:tcPr>
            <w:tcW w:w="2791" w:type="dxa"/>
            <w:tcBorders>
              <w:left w:val="nil"/>
            </w:tcBorders>
          </w:tcPr>
          <w:p w:rsidR="00F25612" w:rsidRPr="0096619D" w:rsidRDefault="00F25612" w:rsidP="00F2561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>
                  <wp:extent cx="177800" cy="170202"/>
                  <wp:effectExtent l="0" t="0" r="0" b="127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2.jpg"/>
                          <pic:cNvPicPr/>
                        </pic:nvPicPr>
                        <pic:blipFill>
                          <a:blip r:embed="rId3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6" cy="17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619D">
              <w:rPr>
                <w:rFonts w:ascii="Maiandra GD" w:hAnsi="Maiandra GD"/>
                <w:sz w:val="28"/>
                <w:szCs w:val="28"/>
              </w:rPr>
              <w:t xml:space="preserve"> </w:t>
            </w:r>
            <w:r>
              <w:rPr>
                <w:rFonts w:ascii="Maiandra GD" w:hAnsi="Maiandra GD"/>
                <w:sz w:val="28"/>
                <w:szCs w:val="28"/>
              </w:rPr>
              <w:t>Refermez le bracelet, et admirez !</w:t>
            </w:r>
          </w:p>
        </w:tc>
      </w:tr>
      <w:tr w:rsidR="00F25612" w:rsidRPr="00EB1AEF" w:rsidTr="00517833">
        <w:tc>
          <w:tcPr>
            <w:tcW w:w="2790" w:type="dxa"/>
            <w:tcBorders>
              <w:bottom w:val="nil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F25612" w:rsidRDefault="00113487" w:rsidP="008E089C">
            <w:pPr>
              <w:jc w:val="center"/>
              <w:rPr>
                <w:rFonts w:ascii="Maiandra GD" w:hAnsi="Maiandra GD"/>
                <w:noProof/>
                <w:color w:val="FF0000"/>
                <w:sz w:val="36"/>
                <w:szCs w:val="28"/>
              </w:rPr>
            </w:pPr>
            <w:r>
              <w:rPr>
                <w:rFonts w:ascii="Maiandra GD" w:hAnsi="Maiandra GD"/>
                <w:noProof/>
                <w:color w:val="FF0000"/>
                <w:sz w:val="36"/>
                <w:szCs w:val="28"/>
              </w:rPr>
              <w:drawing>
                <wp:inline distT="0" distB="0" distL="0" distR="0">
                  <wp:extent cx="1229833" cy="1989440"/>
                  <wp:effectExtent l="38100" t="38100" r="46990" b="3048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SC06780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39" t="29842" r="37685" b="25779"/>
                          <a:stretch/>
                        </pic:blipFill>
                        <pic:spPr bwMode="auto">
                          <a:xfrm>
                            <a:off x="0" y="0"/>
                            <a:ext cx="1265042" cy="204639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2" w:type="dxa"/>
            <w:gridSpan w:val="2"/>
            <w:tcBorders>
              <w:bottom w:val="nil"/>
              <w:right w:val="single" w:sz="18" w:space="0" w:color="auto"/>
            </w:tcBorders>
            <w:tcMar>
              <w:left w:w="0" w:type="dxa"/>
              <w:right w:w="0" w:type="dxa"/>
            </w:tcMar>
          </w:tcPr>
          <w:p w:rsidR="00F25612" w:rsidRDefault="00113487" w:rsidP="00B07A60">
            <w:pPr>
              <w:jc w:val="center"/>
              <w:rPr>
                <w:rFonts w:ascii="Wingdings" w:hAnsi="Wingdings"/>
                <w:noProof/>
                <w:sz w:val="28"/>
                <w:szCs w:val="28"/>
              </w:rPr>
            </w:pPr>
            <w:r>
              <w:rPr>
                <w:rFonts w:ascii="Wingdings" w:hAnsi="Wingdings"/>
                <w:noProof/>
                <w:sz w:val="28"/>
                <w:szCs w:val="28"/>
              </w:rPr>
              <w:drawing>
                <wp:inline distT="0" distB="0" distL="0" distR="0">
                  <wp:extent cx="1105786" cy="1997874"/>
                  <wp:effectExtent l="38100" t="38100" r="37465" b="406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SC06789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5613" cy="201562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1" w:type="dxa"/>
            <w:tcBorders>
              <w:left w:val="nil"/>
              <w:bottom w:val="nil"/>
            </w:tcBorders>
            <w:tcMar>
              <w:left w:w="0" w:type="dxa"/>
              <w:right w:w="0" w:type="dxa"/>
            </w:tcMar>
          </w:tcPr>
          <w:p w:rsidR="00F25612" w:rsidRPr="0096619D" w:rsidRDefault="00113487" w:rsidP="00B07A60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>
              <w:rPr>
                <w:rFonts w:ascii="Maiandra GD" w:hAnsi="Maiandra GD"/>
                <w:noProof/>
                <w:sz w:val="28"/>
                <w:szCs w:val="28"/>
              </w:rPr>
              <w:drawing>
                <wp:inline distT="0" distB="0" distL="0" distR="0">
                  <wp:extent cx="1663406" cy="1360967"/>
                  <wp:effectExtent l="38100" t="38100" r="32385" b="298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679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4704" cy="137021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0436" w:rsidRPr="00517833" w:rsidRDefault="003D0436" w:rsidP="00517833">
      <w:pPr>
        <w:rPr>
          <w:rFonts w:ascii="Maiandra GD" w:hAnsi="Maiandra GD"/>
        </w:rPr>
      </w:pPr>
    </w:p>
    <w:p w:rsidR="006A1023" w:rsidRDefault="006A1023"/>
    <w:sectPr w:rsidR="006A1023" w:rsidSect="00517833">
      <w:pgSz w:w="11906" w:h="16838"/>
      <w:pgMar w:top="0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436"/>
    <w:rsid w:val="000968A6"/>
    <w:rsid w:val="00113487"/>
    <w:rsid w:val="001715E6"/>
    <w:rsid w:val="00230E86"/>
    <w:rsid w:val="002608B8"/>
    <w:rsid w:val="00304075"/>
    <w:rsid w:val="003D0436"/>
    <w:rsid w:val="00430A97"/>
    <w:rsid w:val="004E66AC"/>
    <w:rsid w:val="00517833"/>
    <w:rsid w:val="005D3AEC"/>
    <w:rsid w:val="006A1023"/>
    <w:rsid w:val="006D73B1"/>
    <w:rsid w:val="008E089C"/>
    <w:rsid w:val="00A024F3"/>
    <w:rsid w:val="00A53CF7"/>
    <w:rsid w:val="00A924CD"/>
    <w:rsid w:val="00B45D22"/>
    <w:rsid w:val="00B94B07"/>
    <w:rsid w:val="00CB4D9B"/>
    <w:rsid w:val="00D31E70"/>
    <w:rsid w:val="00D579F5"/>
    <w:rsid w:val="00D6678D"/>
    <w:rsid w:val="00DA06FE"/>
    <w:rsid w:val="00E3594D"/>
    <w:rsid w:val="00EA335A"/>
    <w:rsid w:val="00EC04A4"/>
    <w:rsid w:val="00F2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11C8E-25C6-4C65-B2C6-7956F97D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1"/>
    <w:qFormat/>
    <w:rsid w:val="003D043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D0436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7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7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272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16</cp:revision>
  <dcterms:created xsi:type="dcterms:W3CDTF">2014-07-29T15:30:00Z</dcterms:created>
  <dcterms:modified xsi:type="dcterms:W3CDTF">2014-07-31T08:28:00Z</dcterms:modified>
</cp:coreProperties>
</file>