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7366CB" w:rsidP="00A828C3">
      <w:pPr>
        <w:spacing w:line="480" w:lineRule="auto"/>
        <w:rPr>
          <w:rFonts w:ascii="Verdana" w:hAnsi="Verdana"/>
          <w:b/>
          <w:sz w:val="40"/>
        </w:rPr>
      </w:pPr>
      <w:r w:rsidRPr="007366CB">
        <w:rPr>
          <w:rFonts w:ascii="Verdana" w:hAnsi="Verdana"/>
          <w:sz w:val="28"/>
          <w:szCs w:val="28"/>
        </w:rPr>
        <w:t xml:space="preserve">Notre </w:t>
      </w:r>
      <w:r>
        <w:rPr>
          <w:rFonts w:ascii="Verdana" w:hAnsi="Verdana"/>
          <w:sz w:val="28"/>
          <w:szCs w:val="28"/>
        </w:rPr>
        <w:t>..............................</w:t>
      </w:r>
      <w:r w:rsidRPr="007366CB">
        <w:rPr>
          <w:rFonts w:ascii="Verdana" w:hAnsi="Verdana"/>
          <w:sz w:val="28"/>
          <w:szCs w:val="28"/>
        </w:rPr>
        <w:t xml:space="preserve"> est protégée par une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366CB">
        <w:rPr>
          <w:rFonts w:ascii="Verdana" w:hAnsi="Verdana"/>
          <w:sz w:val="28"/>
          <w:szCs w:val="28"/>
        </w:rPr>
        <w:t xml:space="preserve">. Sans ce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il n’y aurait aucune </w:t>
      </w:r>
      <w:r>
        <w:rPr>
          <w:rFonts w:ascii="Verdana" w:hAnsi="Verdana"/>
          <w:sz w:val="28"/>
          <w:szCs w:val="28"/>
        </w:rPr>
        <w:t>....................................</w:t>
      </w:r>
      <w:r w:rsidRPr="007366C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</w:t>
      </w:r>
      <w:r w:rsidRPr="007366CB">
        <w:rPr>
          <w:rFonts w:ascii="Verdana" w:hAnsi="Verdana"/>
          <w:sz w:val="28"/>
          <w:szCs w:val="28"/>
        </w:rPr>
        <w:t xml:space="preserve"> sur Terre.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7366CB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7366CB">
        <w:rPr>
          <w:rFonts w:ascii="Verdana" w:hAnsi="Verdana"/>
          <w:sz w:val="28"/>
          <w:szCs w:val="28"/>
        </w:rPr>
        <w:t xml:space="preserve">, nous pouvons voir des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et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7366CB">
        <w:rPr>
          <w:rFonts w:ascii="Verdana" w:hAnsi="Verdana"/>
          <w:sz w:val="28"/>
          <w:szCs w:val="28"/>
        </w:rPr>
        <w:t>.</w:t>
      </w:r>
    </w:p>
    <w:p w:rsidR="00A828C3" w:rsidRDefault="007366C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6070600</wp:posOffset>
            </wp:positionH>
            <wp:positionV relativeFrom="margin">
              <wp:posOffset>5153025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0478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7366CB" w:rsidP="009201D7">
      <w:pPr>
        <w:spacing w:line="480" w:lineRule="auto"/>
        <w:rPr>
          <w:rFonts w:ascii="Verdana" w:hAnsi="Verdana"/>
          <w:b/>
          <w:sz w:val="40"/>
        </w:rPr>
      </w:pPr>
      <w:r w:rsidRPr="007366CB">
        <w:rPr>
          <w:rFonts w:ascii="Verdana" w:hAnsi="Verdana"/>
          <w:sz w:val="28"/>
          <w:szCs w:val="28"/>
        </w:rPr>
        <w:t>Quand on s’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>............................</w:t>
      </w:r>
      <w:r w:rsidRPr="007366CB">
        <w:rPr>
          <w:rFonts w:ascii="Verdana" w:hAnsi="Verdana"/>
          <w:sz w:val="28"/>
          <w:szCs w:val="28"/>
        </w:rPr>
        <w:t xml:space="preserve"> de la Terre, l’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devient moins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366CB">
        <w:rPr>
          <w:rFonts w:ascii="Verdana" w:hAnsi="Verdana"/>
          <w:sz w:val="28"/>
          <w:szCs w:val="28"/>
        </w:rPr>
        <w:t xml:space="preserve"> et l’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se raréfie très </w:t>
      </w:r>
      <w:r>
        <w:rPr>
          <w:rFonts w:ascii="Verdana" w:hAnsi="Verdana"/>
          <w:sz w:val="28"/>
          <w:szCs w:val="28"/>
        </w:rPr>
        <w:t xml:space="preserve">.......................................................... </w:t>
      </w:r>
      <w:r w:rsidRPr="007366CB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20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7366CB" w:rsidP="001E6B50">
      <w:pPr>
        <w:spacing w:line="480" w:lineRule="auto"/>
        <w:rPr>
          <w:rFonts w:ascii="Verdana" w:hAnsi="Verdana"/>
          <w:sz w:val="28"/>
          <w:szCs w:val="28"/>
        </w:rPr>
      </w:pPr>
      <w:r w:rsidRPr="007366CB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7366CB">
        <w:rPr>
          <w:rFonts w:ascii="Verdana" w:hAnsi="Verdana"/>
          <w:sz w:val="28"/>
          <w:szCs w:val="28"/>
        </w:rPr>
        <w:t xml:space="preserve"> l’enveloppe 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notre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366CB">
        <w:rPr>
          <w:rFonts w:ascii="Verdana" w:hAnsi="Verdana"/>
          <w:sz w:val="28"/>
          <w:szCs w:val="28"/>
        </w:rPr>
        <w:t>. Elle s’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sur plusieurs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dans l’espace. Très 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au niveau du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7366CB">
        <w:rPr>
          <w:rFonts w:ascii="Verdana" w:hAnsi="Verdana"/>
          <w:sz w:val="28"/>
          <w:szCs w:val="28"/>
        </w:rPr>
        <w:t xml:space="preserve">, elle </w:t>
      </w:r>
      <w:r>
        <w:rPr>
          <w:rFonts w:ascii="Verdana" w:hAnsi="Verdana"/>
          <w:sz w:val="28"/>
          <w:szCs w:val="28"/>
        </w:rPr>
        <w:t>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avec l’altitude. Sans elle, la Terre </w:t>
      </w:r>
      <w:r>
        <w:rPr>
          <w:rFonts w:ascii="Verdana" w:hAnsi="Verdana"/>
          <w:sz w:val="28"/>
          <w:szCs w:val="28"/>
        </w:rPr>
        <w:t>................................</w:t>
      </w:r>
      <w:r w:rsidRPr="007366CB">
        <w:rPr>
          <w:rFonts w:ascii="Verdana" w:hAnsi="Verdana"/>
          <w:sz w:val="28"/>
          <w:szCs w:val="28"/>
        </w:rPr>
        <w:t xml:space="preserve"> soumise aux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que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la Lune ; il n’y </w:t>
      </w:r>
      <w:r>
        <w:rPr>
          <w:rFonts w:ascii="Verdana" w:hAnsi="Verdana"/>
          <w:sz w:val="28"/>
          <w:szCs w:val="28"/>
        </w:rPr>
        <w:t>...................................</w:t>
      </w:r>
      <w:r w:rsidRPr="007366CB">
        <w:rPr>
          <w:rFonts w:ascii="Verdana" w:hAnsi="Verdana"/>
          <w:sz w:val="28"/>
          <w:szCs w:val="28"/>
        </w:rPr>
        <w:t xml:space="preserve"> aucun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météorologique </w:t>
      </w:r>
      <w:r>
        <w:rPr>
          <w:rFonts w:ascii="Verdana" w:hAnsi="Verdana"/>
          <w:sz w:val="28"/>
          <w:szCs w:val="28"/>
        </w:rPr>
        <w:t>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366CB">
        <w:rPr>
          <w:rFonts w:ascii="Verdana" w:hAnsi="Verdana"/>
          <w:sz w:val="28"/>
          <w:szCs w:val="28"/>
        </w:rPr>
        <w:t xml:space="preserve"> de vie.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366C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366C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366C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7366C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20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366C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gazeuse - planète - protégée - atmosphère - phénomène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7366CB" w:rsidP="004542C1">
      <w:pPr>
        <w:spacing w:line="480" w:lineRule="auto"/>
        <w:rPr>
          <w:rFonts w:ascii="Verdana" w:hAnsi="Verdana"/>
          <w:sz w:val="28"/>
          <w:szCs w:val="28"/>
        </w:rPr>
      </w:pPr>
      <w:r w:rsidRPr="007366CB">
        <w:rPr>
          <w:rFonts w:ascii="Verdana" w:hAnsi="Verdana"/>
          <w:sz w:val="28"/>
          <w:szCs w:val="28"/>
        </w:rPr>
        <w:t xml:space="preserve">Notre </w:t>
      </w:r>
      <w:r>
        <w:rPr>
          <w:rFonts w:ascii="Verdana" w:hAnsi="Verdana"/>
          <w:sz w:val="28"/>
          <w:szCs w:val="28"/>
        </w:rPr>
        <w:t>...................................</w:t>
      </w:r>
      <w:r w:rsidRPr="007366CB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366CB">
        <w:rPr>
          <w:rFonts w:ascii="Verdana" w:hAnsi="Verdana"/>
          <w:sz w:val="28"/>
          <w:szCs w:val="28"/>
        </w:rPr>
        <w:t xml:space="preserve"> par une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7366CB">
        <w:rPr>
          <w:rFonts w:ascii="Verdana" w:hAnsi="Verdana"/>
          <w:sz w:val="28"/>
          <w:szCs w:val="28"/>
        </w:rPr>
        <w:t xml:space="preserve">. Sans ce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il n’y aurait aucune trace de vie sur Terre.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20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366C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planètes - étoiles - télescope - milliers - pouvons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7366CB" w:rsidP="00D45893">
      <w:pPr>
        <w:spacing w:line="480" w:lineRule="auto"/>
        <w:rPr>
          <w:rFonts w:ascii="Verdana" w:hAnsi="Verdana"/>
          <w:sz w:val="28"/>
          <w:szCs w:val="28"/>
        </w:rPr>
      </w:pPr>
      <w:r w:rsidRPr="007366CB">
        <w:rPr>
          <w:rFonts w:ascii="Verdana" w:hAnsi="Verdana"/>
          <w:sz w:val="28"/>
          <w:szCs w:val="28"/>
        </w:rPr>
        <w:t xml:space="preserve">Grâce au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7366CB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....................................</w:t>
      </w:r>
      <w:r w:rsidRPr="007366CB">
        <w:rPr>
          <w:rFonts w:ascii="Verdana" w:hAnsi="Verdana"/>
          <w:sz w:val="28"/>
          <w:szCs w:val="28"/>
        </w:rPr>
        <w:t xml:space="preserve"> voir des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et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366CB">
        <w:rPr>
          <w:rFonts w:ascii="Verdana" w:hAnsi="Verdana"/>
          <w:sz w:val="28"/>
          <w:szCs w:val="28"/>
        </w:rPr>
        <w:t xml:space="preserve">. 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20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366CB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atmosphère - rapidement - dense - sol - Quand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7366CB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</w:t>
      </w:r>
      <w:r w:rsidRPr="007366CB">
        <w:rPr>
          <w:rFonts w:ascii="Verdana" w:hAnsi="Verdana"/>
          <w:sz w:val="28"/>
          <w:szCs w:val="28"/>
        </w:rPr>
        <w:t xml:space="preserve"> on s’éloigne du </w:t>
      </w:r>
      <w:r>
        <w:rPr>
          <w:rFonts w:ascii="Verdana" w:hAnsi="Verdana"/>
          <w:sz w:val="28"/>
          <w:szCs w:val="28"/>
        </w:rPr>
        <w:t>..........................</w:t>
      </w:r>
      <w:r w:rsidRPr="007366CB">
        <w:rPr>
          <w:rFonts w:ascii="Verdana" w:hAnsi="Verdana"/>
          <w:sz w:val="28"/>
          <w:szCs w:val="28"/>
        </w:rPr>
        <w:t xml:space="preserve"> de la Terre, l’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devient moins 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et l’oxygène se raréfie très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7366CB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20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7A3121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dense - phénomène - gazeuse - planète - températures - milliers - protège - trace</w:t>
      </w:r>
    </w:p>
    <w:p w:rsidR="004542C1" w:rsidRDefault="007366CB" w:rsidP="0041705A">
      <w:pPr>
        <w:spacing w:line="480" w:lineRule="auto"/>
      </w:pPr>
      <w:r w:rsidRPr="007366CB">
        <w:rPr>
          <w:rFonts w:ascii="Verdana" w:hAnsi="Verdana"/>
          <w:sz w:val="28"/>
          <w:szCs w:val="28"/>
        </w:rPr>
        <w:t xml:space="preserve">L’atmosphère est l’enveloppe </w:t>
      </w:r>
      <w:r w:rsidR="007A3121"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qui entoure et </w:t>
      </w:r>
      <w:r w:rsidR="007A3121">
        <w:rPr>
          <w:rFonts w:ascii="Verdana" w:hAnsi="Verdana"/>
          <w:sz w:val="28"/>
          <w:szCs w:val="28"/>
        </w:rPr>
        <w:t>...............................</w:t>
      </w:r>
      <w:r w:rsidRPr="007366CB">
        <w:rPr>
          <w:rFonts w:ascii="Verdana" w:hAnsi="Verdana"/>
          <w:sz w:val="28"/>
          <w:szCs w:val="28"/>
        </w:rPr>
        <w:t xml:space="preserve"> notre </w:t>
      </w:r>
      <w:r w:rsidR="007A3121">
        <w:rPr>
          <w:rFonts w:ascii="Verdana" w:hAnsi="Verdana"/>
          <w:sz w:val="28"/>
          <w:szCs w:val="28"/>
        </w:rPr>
        <w:t xml:space="preserve">....................................... </w:t>
      </w:r>
      <w:r w:rsidRPr="007366CB">
        <w:rPr>
          <w:rFonts w:ascii="Verdana" w:hAnsi="Verdana"/>
          <w:sz w:val="28"/>
          <w:szCs w:val="28"/>
        </w:rPr>
        <w:t xml:space="preserve">. Elle s’étend sur plusieurs </w:t>
      </w:r>
      <w:r w:rsidR="007A3121">
        <w:rPr>
          <w:rFonts w:ascii="Verdana" w:hAnsi="Verdana"/>
          <w:sz w:val="28"/>
          <w:szCs w:val="28"/>
        </w:rPr>
        <w:t>......................................</w:t>
      </w:r>
      <w:r w:rsidRPr="007366CB">
        <w:rPr>
          <w:rFonts w:ascii="Verdana" w:hAnsi="Verdana"/>
          <w:sz w:val="28"/>
          <w:szCs w:val="28"/>
        </w:rPr>
        <w:t xml:space="preserve"> de kilomètres dans l’espace. Très </w:t>
      </w:r>
      <w:r w:rsidR="007A3121">
        <w:rPr>
          <w:rFonts w:ascii="Verdana" w:hAnsi="Verdana"/>
          <w:sz w:val="28"/>
          <w:szCs w:val="28"/>
        </w:rPr>
        <w:t>...............................</w:t>
      </w:r>
      <w:r w:rsidRPr="007366CB">
        <w:rPr>
          <w:rFonts w:ascii="Verdana" w:hAnsi="Verdana"/>
          <w:sz w:val="28"/>
          <w:szCs w:val="28"/>
        </w:rPr>
        <w:t xml:space="preserve"> au niveau du sol, elle se raréfie rapidement avec l’altitude. Sans elle, la Terre serait soumise aux extrêmes de </w:t>
      </w:r>
      <w:r w:rsidR="007A3121">
        <w:rPr>
          <w:rFonts w:ascii="Verdana" w:hAnsi="Verdana"/>
          <w:sz w:val="28"/>
          <w:szCs w:val="28"/>
        </w:rPr>
        <w:t>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que connaît la Lune ; il n’y aurait aucun </w:t>
      </w:r>
      <w:r w:rsidR="007A3121">
        <w:rPr>
          <w:rFonts w:ascii="Verdana" w:hAnsi="Verdana"/>
          <w:sz w:val="28"/>
          <w:szCs w:val="28"/>
        </w:rPr>
        <w:t>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météorologique et aucune </w:t>
      </w:r>
      <w:r w:rsidR="007A3121">
        <w:rPr>
          <w:rFonts w:ascii="Verdana" w:hAnsi="Verdana"/>
          <w:sz w:val="28"/>
          <w:szCs w:val="28"/>
        </w:rPr>
        <w:t>.............................</w:t>
      </w:r>
      <w:bookmarkStart w:id="0" w:name="_GoBack"/>
      <w:bookmarkEnd w:id="0"/>
      <w:r w:rsidRPr="007366CB">
        <w:rPr>
          <w:rFonts w:ascii="Verdana" w:hAnsi="Verdana"/>
          <w:sz w:val="28"/>
          <w:szCs w:val="28"/>
        </w:rPr>
        <w:t xml:space="preserve"> de vie.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537C"/>
    <w:rsid w:val="007B78E1"/>
    <w:rsid w:val="007C6C83"/>
    <w:rsid w:val="007E262E"/>
    <w:rsid w:val="008110AE"/>
    <w:rsid w:val="00867CB5"/>
    <w:rsid w:val="00871E75"/>
    <w:rsid w:val="0087642F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C208B2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E670A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31EC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A58E-7930-4C73-BCE3-3F740AB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2019-02-03T10:46:00Z</dcterms:created>
  <dcterms:modified xsi:type="dcterms:W3CDTF">2019-02-03T10:57:00Z</dcterms:modified>
</cp:coreProperties>
</file>