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280C02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17231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alculer le complément </w:t>
      </w:r>
      <w:r w:rsidR="00E26DE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du dixième à l’unité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calculer le complément </w:t>
      </w:r>
      <w:r w:rsidR="00E26DEA">
        <w:rPr>
          <w:rFonts w:ascii="Maiandra GD" w:eastAsia="MS Mincho" w:hAnsi="Maiandra GD"/>
          <w:i/>
          <w:iCs/>
          <w:color w:val="000000"/>
          <w:sz w:val="24"/>
          <w:szCs w:val="18"/>
        </w:rPr>
        <w:t>du dixième à l’unité.</w:t>
      </w:r>
      <w:bookmarkStart w:id="0" w:name="_GoBack"/>
      <w:bookmarkEnd w:id="0"/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1,4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 w:rsidR="007D0BD9">
              <w:rPr>
                <w:rFonts w:ascii="Maiandra GD" w:hAnsi="Maiandra GD"/>
                <w:b/>
                <w:color w:val="FF0000"/>
              </w:rPr>
              <w:t>6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4,5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0,5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14,9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0,1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47,1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</w:p>
          <w:p w:rsidR="00114682" w:rsidRDefault="00E6145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29,8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37</w:t>
            </w:r>
          </w:p>
          <w:p w:rsidR="00172313" w:rsidRDefault="00E6145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DF612E">
              <w:rPr>
                <w:rFonts w:ascii="Maiandra GD" w:hAnsi="Maiandra GD"/>
                <w:b/>
                <w:color w:val="0070C0"/>
              </w:rPr>
              <w:t>52,4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DF612E"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F612E">
              <w:rPr>
                <w:rFonts w:ascii="Maiandra GD" w:hAnsi="Maiandra GD"/>
                <w:b/>
                <w:color w:val="0070C0"/>
              </w:rPr>
              <w:t>53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DF612E">
              <w:rPr>
                <w:rFonts w:ascii="Maiandra GD" w:hAnsi="Maiandra GD"/>
                <w:b/>
                <w:color w:val="0070C0"/>
              </w:rPr>
              <w:t>2,2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DF612E"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F612E"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 w:rsidR="00DF612E">
              <w:rPr>
                <w:rFonts w:ascii="Maiandra GD" w:hAnsi="Maiandra GD"/>
                <w:b/>
                <w:color w:val="FF0000"/>
              </w:rPr>
              <w:tab/>
            </w:r>
            <w:r w:rsidR="00DF612E">
              <w:rPr>
                <w:rFonts w:ascii="Maiandra GD" w:hAnsi="Maiandra GD"/>
                <w:b/>
                <w:color w:val="0070C0"/>
              </w:rPr>
              <w:t>7,8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DF612E"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F612E">
              <w:rPr>
                <w:rFonts w:ascii="Maiandra GD" w:hAnsi="Maiandra GD"/>
                <w:b/>
                <w:color w:val="0070C0"/>
              </w:rPr>
              <w:t>8</w:t>
            </w:r>
          </w:p>
          <w:p w:rsidR="00172313" w:rsidRDefault="00DF612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</w:p>
          <w:p w:rsidR="009409C7" w:rsidRDefault="00DF612E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DF612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Anna souhaite acheter un croissant à 2 €, mais elle n’a que 1,5 €</w:t>
            </w:r>
            <w:r w:rsidR="007D0BD9">
              <w:rPr>
                <w:rFonts w:ascii="Maiandra GD" w:hAnsi="Maiandra GD"/>
                <w:color w:val="0070C0"/>
              </w:rPr>
              <w:t>.</w:t>
            </w:r>
          </w:p>
          <w:p w:rsidR="007D0BD9" w:rsidRPr="007D0BD9" w:rsidRDefault="00DF612E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manque-t-il à Anna pour acheter le croissant</w:t>
            </w:r>
            <w:r w:rsidR="007D0BD9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DF612E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manque 0,5 € à Anna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EE1551" w:rsidRPr="00993840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22</w:t>
            </w:r>
            <w:r w:rsidR="00EE1551">
              <w:rPr>
                <w:rFonts w:ascii="Maiandra GD" w:hAnsi="Maiandra GD"/>
                <w:b/>
                <w:color w:val="0070C0"/>
              </w:rPr>
              <w:t>,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657766">
              <w:rPr>
                <w:rFonts w:ascii="Maiandra GD" w:hAnsi="Maiandra GD"/>
                <w:b/>
                <w:color w:val="0070C0"/>
              </w:rPr>
              <w:t>1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37</w:t>
            </w:r>
          </w:p>
          <w:p w:rsidR="00EE1551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0,5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57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26,9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0,1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</w:p>
          <w:p w:rsidR="00EE1551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45,7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79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</w:p>
          <w:p w:rsidR="00EE1551" w:rsidRDefault="00DF612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45,5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98,1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99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</w:p>
          <w:p w:rsidR="00AE0782" w:rsidRDefault="00DF612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17,3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69,2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DF612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Zaky fait une randonnée de 14 km. Pour l’instant, il a parcouru 13,1 km.</w:t>
            </w:r>
          </w:p>
          <w:p w:rsidR="0059546E" w:rsidRPr="0059546E" w:rsidRDefault="0059546E" w:rsidP="00AE0782">
            <w:pPr>
              <w:rPr>
                <w:rFonts w:ascii="Maiandra GD" w:hAnsi="Maiandra GD"/>
                <w:i/>
                <w:color w:val="0070C0"/>
              </w:rPr>
            </w:pPr>
            <w:r w:rsidRPr="0059546E">
              <w:rPr>
                <w:rFonts w:ascii="Maiandra GD" w:hAnsi="Maiandra GD"/>
                <w:i/>
                <w:color w:val="0070C0"/>
              </w:rPr>
              <w:t xml:space="preserve">Quelle distance </w:t>
            </w:r>
            <w:r w:rsidR="00DF612E">
              <w:rPr>
                <w:rFonts w:ascii="Maiandra GD" w:hAnsi="Maiandra GD"/>
                <w:i/>
                <w:color w:val="0070C0"/>
              </w:rPr>
              <w:t>Zaky</w:t>
            </w:r>
            <w:r w:rsidRPr="0059546E">
              <w:rPr>
                <w:rFonts w:ascii="Maiandra GD" w:hAnsi="Maiandra GD"/>
                <w:i/>
                <w:color w:val="0070C0"/>
              </w:rPr>
              <w:t xml:space="preserve"> doit-</w:t>
            </w:r>
            <w:r w:rsidR="00DF612E">
              <w:rPr>
                <w:rFonts w:ascii="Maiandra GD" w:hAnsi="Maiandra GD"/>
                <w:i/>
                <w:color w:val="0070C0"/>
              </w:rPr>
              <w:t>il</w:t>
            </w:r>
            <w:r w:rsidRPr="0059546E">
              <w:rPr>
                <w:rFonts w:ascii="Maiandra GD" w:hAnsi="Maiandra GD"/>
                <w:i/>
                <w:color w:val="0070C0"/>
              </w:rPr>
              <w:t xml:space="preserve"> encore parcourir ?</w:t>
            </w:r>
          </w:p>
          <w:p w:rsidR="00AE0782" w:rsidRDefault="00DF612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Zaky doit encore parcourir 0,9 km.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EE1551" w:rsidRPr="00993840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0,1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EE1551">
              <w:rPr>
                <w:rFonts w:ascii="Maiandra GD" w:hAnsi="Maiandra GD"/>
                <w:b/>
                <w:color w:val="0070C0"/>
              </w:rPr>
              <w:t>8</w:t>
            </w:r>
          </w:p>
          <w:p w:rsidR="00EE1551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10,4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0,6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</w:p>
          <w:p w:rsidR="00EE1551" w:rsidRDefault="00DF612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02437E"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2437E">
              <w:rPr>
                <w:rFonts w:ascii="Maiandra GD" w:hAnsi="Maiandra GD"/>
                <w:b/>
                <w:color w:val="0070C0"/>
              </w:rPr>
              <w:t>91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02437E">
              <w:rPr>
                <w:rFonts w:ascii="Maiandra GD" w:hAnsi="Maiandra GD"/>
                <w:b/>
                <w:color w:val="0070C0"/>
              </w:rPr>
              <w:t>17,6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02437E"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2437E">
              <w:rPr>
                <w:rFonts w:ascii="Maiandra GD" w:hAnsi="Maiandra GD"/>
                <w:b/>
                <w:color w:val="0070C0"/>
              </w:rPr>
              <w:t>18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 w:rsidR="0002437E">
              <w:rPr>
                <w:rFonts w:ascii="Maiandra GD" w:hAnsi="Maiandra GD"/>
                <w:b/>
                <w:color w:val="0070C0"/>
              </w:rPr>
              <w:t>36,6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02437E"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2437E">
              <w:rPr>
                <w:rFonts w:ascii="Maiandra GD" w:hAnsi="Maiandra GD"/>
                <w:b/>
                <w:color w:val="0070C0"/>
              </w:rPr>
              <w:t>37</w:t>
            </w:r>
          </w:p>
          <w:p w:rsidR="00EE1551" w:rsidRDefault="00024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46,3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093BCA"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,9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0,1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51</w:t>
            </w:r>
          </w:p>
          <w:p w:rsidR="00AE0782" w:rsidRDefault="00024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29,6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E96B62" w:rsidRDefault="0002437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un jeu, Maël a obtenu un score de 9,5 points sur 10.</w:t>
            </w:r>
          </w:p>
          <w:p w:rsidR="0059546E" w:rsidRPr="00E96B62" w:rsidRDefault="0002437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manquait-il </w:t>
            </w:r>
            <w:r w:rsidR="00D55F6A">
              <w:rPr>
                <w:rFonts w:ascii="Maiandra GD" w:hAnsi="Maiandra GD"/>
                <w:i/>
                <w:color w:val="0070C0"/>
              </w:rPr>
              <w:t xml:space="preserve">de points </w:t>
            </w:r>
            <w:r>
              <w:rPr>
                <w:rFonts w:ascii="Maiandra GD" w:hAnsi="Maiandra GD"/>
                <w:i/>
                <w:color w:val="0070C0"/>
              </w:rPr>
              <w:t xml:space="preserve">à Maël pour obtenir le score maximum </w:t>
            </w:r>
            <w:r w:rsidR="0059546E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02437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manquait à Maël 0,5 point pour obtenir le score maximum</w:t>
            </w:r>
            <w:r w:rsidR="0059546E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EE1551" w:rsidRPr="00993840" w:rsidRDefault="00024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0,5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34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</w:p>
          <w:p w:rsidR="00EE1551" w:rsidRDefault="00024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98,7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99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26,7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53</w:t>
            </w:r>
          </w:p>
          <w:p w:rsidR="00EE1551" w:rsidRDefault="00024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53,1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54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23,5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39,6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</w:p>
          <w:p w:rsidR="00EE1551" w:rsidRDefault="00024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90,2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91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58,3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59</w:t>
            </w:r>
          </w:p>
          <w:p w:rsidR="00114682" w:rsidRDefault="00024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57,8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>4,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>= 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02437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Ines souhaite acheter 1 kg de cerises. Pour l’instant, elle en a mis 0,6 kg dans son sac.</w:t>
            </w:r>
          </w:p>
          <w:p w:rsidR="00005268" w:rsidRPr="00005268" w:rsidRDefault="0002437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poids de cerises Ines doit-elle ajouter</w:t>
            </w:r>
            <w:r w:rsidR="00DD6789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02437E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Ines doit ajouter 0,4 kg de cerises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9002FC" w:rsidP="00C47611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 w:rsidR="0002437E">
        <w:rPr>
          <w:rFonts w:ascii="Maiandra GD" w:hAnsi="Maiandra GD"/>
          <w:b/>
          <w:sz w:val="52"/>
          <w:szCs w:val="28"/>
          <w:u w:val="single"/>
        </w:rPr>
        <w:t>du dixième à l’unité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Pr="00785408" w:rsidRDefault="00D51B78" w:rsidP="00D51B78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:rsidR="0002437E" w:rsidRPr="00785408" w:rsidRDefault="0002437E" w:rsidP="0002437E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>
        <w:rPr>
          <w:rFonts w:ascii="Maiandra GD" w:hAnsi="Maiandra GD"/>
          <w:b/>
          <w:sz w:val="52"/>
          <w:szCs w:val="28"/>
          <w:u w:val="single"/>
        </w:rPr>
        <w:t>du dixième à l’unité</w:t>
      </w:r>
    </w:p>
    <w:p w:rsidR="00D51B78" w:rsidRPr="00785408" w:rsidRDefault="00D51B78" w:rsidP="00D51B78">
      <w:pPr>
        <w:jc w:val="center"/>
        <w:rPr>
          <w:rFonts w:ascii="Maiandra GD" w:hAnsi="Maiandra GD"/>
          <w:b/>
          <w:sz w:val="24"/>
          <w:szCs w:val="28"/>
        </w:rPr>
      </w:pPr>
    </w:p>
    <w:p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D51B78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D51B78" w:rsidRDefault="00D51B78" w:rsidP="00D51B78">
      <w:pPr>
        <w:rPr>
          <w:rFonts w:ascii="Maiandra GD" w:hAnsi="Maiandra GD"/>
          <w:szCs w:val="28"/>
        </w:rPr>
      </w:pPr>
    </w:p>
    <w:p w:rsidR="00D51B78" w:rsidRPr="00785408" w:rsidRDefault="00D51B78" w:rsidP="00D51B78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D51B78" w:rsidRPr="00785408" w:rsidRDefault="00D51B78" w:rsidP="00D51B7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D51B78" w:rsidRPr="00BE3AC7" w:rsidRDefault="00D51B78" w:rsidP="00D51B7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D51B78" w:rsidRDefault="00D51B78" w:rsidP="00A66CAA">
      <w:pPr>
        <w:rPr>
          <w:rFonts w:ascii="Maiandra GD" w:hAnsi="Maiandra GD"/>
          <w:szCs w:val="28"/>
        </w:rPr>
      </w:pPr>
    </w:p>
    <w:sectPr w:rsidR="00D51B78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1565F"/>
    <w:rsid w:val="0002437E"/>
    <w:rsid w:val="00025BA1"/>
    <w:rsid w:val="000332B8"/>
    <w:rsid w:val="00055427"/>
    <w:rsid w:val="00062149"/>
    <w:rsid w:val="00062FE4"/>
    <w:rsid w:val="000802DB"/>
    <w:rsid w:val="00093BCA"/>
    <w:rsid w:val="000D1643"/>
    <w:rsid w:val="000D5570"/>
    <w:rsid w:val="000E548D"/>
    <w:rsid w:val="000F73DD"/>
    <w:rsid w:val="00114682"/>
    <w:rsid w:val="0013408A"/>
    <w:rsid w:val="00145A02"/>
    <w:rsid w:val="001476EE"/>
    <w:rsid w:val="00163129"/>
    <w:rsid w:val="00172313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7595B"/>
    <w:rsid w:val="00280C02"/>
    <w:rsid w:val="002A2CB8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515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36087"/>
    <w:rsid w:val="004554E7"/>
    <w:rsid w:val="00465A41"/>
    <w:rsid w:val="0047380F"/>
    <w:rsid w:val="004D14AA"/>
    <w:rsid w:val="005142DA"/>
    <w:rsid w:val="005238C3"/>
    <w:rsid w:val="005405BF"/>
    <w:rsid w:val="00543FE0"/>
    <w:rsid w:val="0058207E"/>
    <w:rsid w:val="00591522"/>
    <w:rsid w:val="0059546E"/>
    <w:rsid w:val="005D3864"/>
    <w:rsid w:val="005F4715"/>
    <w:rsid w:val="00613EED"/>
    <w:rsid w:val="00640AE6"/>
    <w:rsid w:val="00653FD9"/>
    <w:rsid w:val="00657766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464CF"/>
    <w:rsid w:val="007531E2"/>
    <w:rsid w:val="00762580"/>
    <w:rsid w:val="00785408"/>
    <w:rsid w:val="007A52C8"/>
    <w:rsid w:val="007C28A9"/>
    <w:rsid w:val="007D0BD9"/>
    <w:rsid w:val="007D5D38"/>
    <w:rsid w:val="00812B40"/>
    <w:rsid w:val="00812FF0"/>
    <w:rsid w:val="00816EBB"/>
    <w:rsid w:val="00827FD4"/>
    <w:rsid w:val="00842C86"/>
    <w:rsid w:val="00882A37"/>
    <w:rsid w:val="008B4550"/>
    <w:rsid w:val="008C0446"/>
    <w:rsid w:val="008C5636"/>
    <w:rsid w:val="008F7A2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472DF"/>
    <w:rsid w:val="00A52BAF"/>
    <w:rsid w:val="00A535A8"/>
    <w:rsid w:val="00A550D9"/>
    <w:rsid w:val="00A55804"/>
    <w:rsid w:val="00A66CAA"/>
    <w:rsid w:val="00A6788F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E3AC7"/>
    <w:rsid w:val="00BF7956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1B78"/>
    <w:rsid w:val="00D55F6A"/>
    <w:rsid w:val="00D5755E"/>
    <w:rsid w:val="00D864CB"/>
    <w:rsid w:val="00D8748D"/>
    <w:rsid w:val="00DC2100"/>
    <w:rsid w:val="00DC4566"/>
    <w:rsid w:val="00DC7D62"/>
    <w:rsid w:val="00DD6789"/>
    <w:rsid w:val="00DF612E"/>
    <w:rsid w:val="00DF73C2"/>
    <w:rsid w:val="00E26DEA"/>
    <w:rsid w:val="00E61456"/>
    <w:rsid w:val="00E926A8"/>
    <w:rsid w:val="00E96B62"/>
    <w:rsid w:val="00EA7C6F"/>
    <w:rsid w:val="00EB0F2F"/>
    <w:rsid w:val="00EB47D8"/>
    <w:rsid w:val="00EB6BEF"/>
    <w:rsid w:val="00EC447C"/>
    <w:rsid w:val="00ED21E8"/>
    <w:rsid w:val="00EE1551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436"/>
  <w15:chartTrackingRefBased/>
  <w15:docId w15:val="{E703F8E2-73DA-46C9-BF7F-D144788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886B-EEA4-4BB3-9289-A23421D0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2019-01-27T16:44:00Z</cp:lastPrinted>
  <dcterms:created xsi:type="dcterms:W3CDTF">2019-01-27T14:57:00Z</dcterms:created>
  <dcterms:modified xsi:type="dcterms:W3CDTF">2019-02-17T15:14:00Z</dcterms:modified>
</cp:coreProperties>
</file>