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0BB4" w14:textId="1A86DCA4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503B63">
        <w:rPr>
          <w:rFonts w:ascii="Maiandra GD" w:hAnsi="Maiandra GD"/>
          <w:b/>
          <w:i/>
          <w:sz w:val="24"/>
          <w:szCs w:val="28"/>
        </w:rPr>
        <w:t>1</w:t>
      </w:r>
    </w:p>
    <w:p w14:paraId="03F0D7B4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498FC9AA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2C385E38" w14:textId="77777777"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</w:t>
      </w:r>
      <w:r w:rsidR="0017231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alculer le complément </w:t>
      </w:r>
      <w:r w:rsidR="00E26DE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du dixième à l’unité</w:t>
      </w:r>
    </w:p>
    <w:p w14:paraId="09834D8F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0D4317CE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17231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calculer le complément </w:t>
      </w:r>
      <w:r w:rsidR="00E26DEA">
        <w:rPr>
          <w:rFonts w:ascii="Maiandra GD" w:eastAsia="MS Mincho" w:hAnsi="Maiandra GD"/>
          <w:i/>
          <w:iCs/>
          <w:color w:val="000000"/>
          <w:sz w:val="24"/>
          <w:szCs w:val="18"/>
        </w:rPr>
        <w:t>du dixième à l’unité.</w:t>
      </w:r>
    </w:p>
    <w:p w14:paraId="61F4FDCB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66DF09BF" w14:textId="77777777" w:rsidTr="00BE3AC7">
        <w:tc>
          <w:tcPr>
            <w:tcW w:w="10772" w:type="dxa"/>
          </w:tcPr>
          <w:p w14:paraId="0EB94B49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7589F0A1" w14:textId="00FF35A1" w:rsidR="00D8748D" w:rsidRPr="00993840" w:rsidRDefault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2,3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3,9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9,2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EE1551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15</w:t>
            </w:r>
          </w:p>
          <w:p w14:paraId="47E14AC5" w14:textId="5940295B" w:rsidR="00114682" w:rsidRDefault="00503B63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1,4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</w:t>
            </w:r>
            <w:r w:rsidR="00E614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12</w:t>
            </w:r>
            <w:r w:rsidR="00E614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21</w:t>
            </w:r>
          </w:p>
          <w:p w14:paraId="28FE5231" w14:textId="1F245BB1" w:rsidR="00172313" w:rsidRDefault="00503B63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E61456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36</w:t>
            </w:r>
            <w:r w:rsidR="00DF612E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DF612E">
              <w:rPr>
                <w:rFonts w:ascii="Maiandra GD" w:hAnsi="Maiandra GD"/>
                <w:b/>
                <w:color w:val="0070C0"/>
              </w:rPr>
              <w:t>3</w:t>
            </w:r>
            <w:r w:rsidR="009D0E1D">
              <w:rPr>
                <w:rFonts w:ascii="Maiandra GD" w:hAnsi="Maiandra GD"/>
                <w:b/>
                <w:color w:val="0070C0"/>
              </w:rPr>
              <w:t>7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</w:p>
          <w:p w14:paraId="3FA3E77C" w14:textId="07E6A8AC" w:rsidR="00172313" w:rsidRDefault="00503B63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15,4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</w:p>
          <w:p w14:paraId="0DF4570B" w14:textId="7F7F07D2" w:rsidR="009409C7" w:rsidRDefault="00503B63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DF612E"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</w:t>
            </w:r>
            <w:r w:rsidR="00DF612E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</w:p>
          <w:p w14:paraId="71BBF00C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51F4FF42" w14:textId="266344EA" w:rsidR="00EB6BEF" w:rsidRDefault="00503B63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Nesma doit tracer un segment de 7 cm. Pour l’instant, son segment mesure 6,4 cm.</w:t>
            </w:r>
          </w:p>
          <w:p w14:paraId="3EF16D67" w14:textId="7FCFE706" w:rsidR="007D0BD9" w:rsidRPr="007D0BD9" w:rsidRDefault="00503B63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De combien de cm Nesma doit-elle prolong</w:t>
            </w:r>
            <w:r w:rsidR="00DE33E8">
              <w:rPr>
                <w:rFonts w:ascii="Maiandra GD" w:hAnsi="Maiandra GD"/>
                <w:i/>
                <w:color w:val="0070C0"/>
              </w:rPr>
              <w:t>er</w:t>
            </w:r>
            <w:r>
              <w:rPr>
                <w:rFonts w:ascii="Maiandra GD" w:hAnsi="Maiandra GD"/>
                <w:i/>
                <w:color w:val="0070C0"/>
              </w:rPr>
              <w:t xml:space="preserve"> son segment</w:t>
            </w:r>
            <w:r w:rsidR="007D0BD9">
              <w:rPr>
                <w:rFonts w:ascii="Maiandra GD" w:hAnsi="Maiandra GD"/>
                <w:i/>
                <w:color w:val="0070C0"/>
              </w:rPr>
              <w:t> ?</w:t>
            </w:r>
          </w:p>
          <w:p w14:paraId="4EFEEDDF" w14:textId="0A7CC9EA" w:rsidR="00D34B71" w:rsidRDefault="00A35E07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Nesma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doit prolonger son segment de 0,6 cm</w:t>
            </w:r>
            <w:r w:rsidR="000048E4">
              <w:rPr>
                <w:rFonts w:ascii="Maiandra GD" w:hAnsi="Maiandra GD"/>
                <w:b/>
                <w:color w:val="FF0000"/>
              </w:rPr>
              <w:t>.</w:t>
            </w:r>
          </w:p>
          <w:p w14:paraId="24F85B9B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291DB80A" w14:textId="77777777" w:rsidTr="00BE3AC7">
        <w:tc>
          <w:tcPr>
            <w:tcW w:w="10772" w:type="dxa"/>
          </w:tcPr>
          <w:p w14:paraId="1585C652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618FFE9C" w14:textId="32D5C396" w:rsidR="00503B63" w:rsidRPr="00993840" w:rsidRDefault="00503B63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3,9 + </w:t>
            </w:r>
            <w:r>
              <w:rPr>
                <w:rFonts w:ascii="Maiandra GD" w:hAnsi="Maiandra GD"/>
                <w:b/>
                <w:color w:val="FF0000"/>
              </w:rPr>
              <w:t xml:space="preserve">0,1 </w:t>
            </w:r>
            <w:r>
              <w:rPr>
                <w:rFonts w:ascii="Maiandra GD" w:hAnsi="Maiandra GD"/>
                <w:b/>
                <w:color w:val="0070C0"/>
              </w:rPr>
              <w:t>= 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11,2 + </w:t>
            </w:r>
            <w:r>
              <w:rPr>
                <w:rFonts w:ascii="Maiandra GD" w:hAnsi="Maiandra GD"/>
                <w:b/>
                <w:color w:val="FF0000"/>
              </w:rPr>
              <w:t xml:space="preserve">0,8 </w:t>
            </w:r>
            <w:r>
              <w:rPr>
                <w:rFonts w:ascii="Maiandra GD" w:hAnsi="Maiandra GD"/>
                <w:b/>
                <w:color w:val="0070C0"/>
              </w:rPr>
              <w:t>= 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8,5 + </w:t>
            </w:r>
            <w:r>
              <w:rPr>
                <w:rFonts w:ascii="Maiandra GD" w:hAnsi="Maiandra GD"/>
                <w:b/>
                <w:color w:val="FF0000"/>
              </w:rPr>
              <w:t xml:space="preserve">0,5 </w:t>
            </w:r>
            <w:r>
              <w:rPr>
                <w:rFonts w:ascii="Maiandra GD" w:hAnsi="Maiandra GD"/>
                <w:b/>
                <w:color w:val="0070C0"/>
              </w:rPr>
              <w:t>= 9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16,8 + </w:t>
            </w:r>
            <w:r>
              <w:rPr>
                <w:rFonts w:ascii="Maiandra GD" w:hAnsi="Maiandra GD"/>
                <w:b/>
                <w:color w:val="FF0000"/>
              </w:rPr>
              <w:t xml:space="preserve">0,2 </w:t>
            </w:r>
            <w:r>
              <w:rPr>
                <w:rFonts w:ascii="Maiandra GD" w:hAnsi="Maiandra GD"/>
                <w:b/>
                <w:color w:val="0070C0"/>
              </w:rPr>
              <w:t>= 17</w:t>
            </w:r>
          </w:p>
          <w:p w14:paraId="6C279CE8" w14:textId="525324D1" w:rsidR="00503B63" w:rsidRDefault="00503B63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39,1 + </w:t>
            </w:r>
            <w:r>
              <w:rPr>
                <w:rFonts w:ascii="Maiandra GD" w:hAnsi="Maiandra GD"/>
                <w:b/>
                <w:color w:val="FF0000"/>
              </w:rPr>
              <w:t xml:space="preserve">0,9 </w:t>
            </w:r>
            <w:r>
              <w:rPr>
                <w:rFonts w:ascii="Maiandra GD" w:hAnsi="Maiandra GD"/>
                <w:b/>
                <w:color w:val="0070C0"/>
              </w:rPr>
              <w:t>= 40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3,6 + </w:t>
            </w:r>
            <w:r>
              <w:rPr>
                <w:rFonts w:ascii="Maiandra GD" w:hAnsi="Maiandra GD"/>
                <w:b/>
                <w:color w:val="FF0000"/>
              </w:rPr>
              <w:t xml:space="preserve">0,4 </w:t>
            </w:r>
            <w:r>
              <w:rPr>
                <w:rFonts w:ascii="Maiandra GD" w:hAnsi="Maiandra GD"/>
                <w:b/>
                <w:color w:val="0070C0"/>
              </w:rPr>
              <w:t>= 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5,8 + </w:t>
            </w:r>
            <w:r>
              <w:rPr>
                <w:rFonts w:ascii="Maiandra GD" w:hAnsi="Maiandra GD"/>
                <w:b/>
                <w:color w:val="FF0000"/>
              </w:rPr>
              <w:t xml:space="preserve">0,2 </w:t>
            </w:r>
            <w:r>
              <w:rPr>
                <w:rFonts w:ascii="Maiandra GD" w:hAnsi="Maiandra GD"/>
                <w:b/>
                <w:color w:val="0070C0"/>
              </w:rPr>
              <w:t>= 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13,3 + </w:t>
            </w:r>
            <w:r>
              <w:rPr>
                <w:rFonts w:ascii="Maiandra GD" w:hAnsi="Maiandra GD"/>
                <w:b/>
                <w:color w:val="FF0000"/>
              </w:rPr>
              <w:t xml:space="preserve">0,7 </w:t>
            </w:r>
            <w:r>
              <w:rPr>
                <w:rFonts w:ascii="Maiandra GD" w:hAnsi="Maiandra GD"/>
                <w:b/>
                <w:color w:val="0070C0"/>
              </w:rPr>
              <w:t>= 14</w:t>
            </w:r>
          </w:p>
          <w:p w14:paraId="46BB623F" w14:textId="602E5AEB" w:rsidR="00503B63" w:rsidRDefault="00503B63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23,7 + </w:t>
            </w:r>
            <w:r>
              <w:rPr>
                <w:rFonts w:ascii="Maiandra GD" w:hAnsi="Maiandra GD"/>
                <w:b/>
                <w:color w:val="FF0000"/>
              </w:rPr>
              <w:t xml:space="preserve">0,3 </w:t>
            </w:r>
            <w:r>
              <w:rPr>
                <w:rFonts w:ascii="Maiandra GD" w:hAnsi="Maiandra GD"/>
                <w:b/>
                <w:color w:val="0070C0"/>
              </w:rPr>
              <w:t>= 24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0,4 + </w:t>
            </w:r>
            <w:r>
              <w:rPr>
                <w:rFonts w:ascii="Maiandra GD" w:hAnsi="Maiandra GD"/>
                <w:b/>
                <w:color w:val="FF0000"/>
              </w:rPr>
              <w:t xml:space="preserve">0,6 </w:t>
            </w:r>
            <w:r>
              <w:rPr>
                <w:rFonts w:ascii="Maiandra GD" w:hAnsi="Maiandra GD"/>
                <w:b/>
                <w:color w:val="0070C0"/>
              </w:rPr>
              <w:t>= 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15,6 + </w:t>
            </w:r>
            <w:r>
              <w:rPr>
                <w:rFonts w:ascii="Maiandra GD" w:hAnsi="Maiandra GD"/>
                <w:b/>
                <w:color w:val="FF0000"/>
              </w:rPr>
              <w:t xml:space="preserve">0,4 </w:t>
            </w:r>
            <w:r>
              <w:rPr>
                <w:rFonts w:ascii="Maiandra GD" w:hAnsi="Maiandra GD"/>
                <w:b/>
                <w:color w:val="0070C0"/>
              </w:rPr>
              <w:t>= 16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4,7 + </w:t>
            </w:r>
            <w:r>
              <w:rPr>
                <w:rFonts w:ascii="Maiandra GD" w:hAnsi="Maiandra GD"/>
                <w:b/>
                <w:color w:val="FF0000"/>
              </w:rPr>
              <w:t xml:space="preserve">0,3 </w:t>
            </w:r>
            <w:r>
              <w:rPr>
                <w:rFonts w:ascii="Maiandra GD" w:hAnsi="Maiandra GD"/>
                <w:b/>
                <w:color w:val="0070C0"/>
              </w:rPr>
              <w:t>= 5</w:t>
            </w:r>
          </w:p>
          <w:p w14:paraId="1DB4EF5E" w14:textId="6A200F53" w:rsidR="00503B63" w:rsidRDefault="00FA1948" w:rsidP="00503B6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84,2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,5 + 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0,5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03B63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>= 16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03B63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</w:p>
          <w:p w14:paraId="126FE299" w14:textId="1FC6A00C" w:rsidR="00AE0782" w:rsidRDefault="00FA1948" w:rsidP="00503B6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56,4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57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20,2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21</w:t>
            </w:r>
          </w:p>
          <w:p w14:paraId="6954CC97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7539A1DB" w14:textId="3C580C66" w:rsidR="00AE0782" w:rsidRDefault="00FA1948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acheter une pâtisserie à 2 €, Jenna trouve dans ses poches 1,8 €.</w:t>
            </w:r>
          </w:p>
          <w:p w14:paraId="3F034911" w14:textId="49FDF0E7" w:rsidR="0059546E" w:rsidRPr="0059546E" w:rsidRDefault="00FA1948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manque-t-il à Jenna pour acheter sa pâtisserie</w:t>
            </w:r>
            <w:r w:rsidR="0059546E" w:rsidRPr="0059546E">
              <w:rPr>
                <w:rFonts w:ascii="Maiandra GD" w:hAnsi="Maiandra GD"/>
                <w:i/>
                <w:color w:val="0070C0"/>
              </w:rPr>
              <w:t> ?</w:t>
            </w:r>
          </w:p>
          <w:p w14:paraId="7C16EA69" w14:textId="3CB538CB" w:rsidR="00AE0782" w:rsidRDefault="00FA1948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Il manque 0,2 € à Jenna pour acheter sa pâtisserie</w:t>
            </w:r>
            <w:r w:rsidR="00DF612E">
              <w:rPr>
                <w:rFonts w:ascii="Maiandra GD" w:hAnsi="Maiandra GD"/>
                <w:b/>
                <w:color w:val="FF0000"/>
              </w:rPr>
              <w:t>.</w:t>
            </w:r>
          </w:p>
          <w:p w14:paraId="162BCB2A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445C1576" w14:textId="77777777" w:rsidTr="00BE3AC7">
        <w:tc>
          <w:tcPr>
            <w:tcW w:w="10772" w:type="dxa"/>
          </w:tcPr>
          <w:p w14:paraId="742A30C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4F098006" w14:textId="14440B14" w:rsidR="00503B63" w:rsidRPr="00993840" w:rsidRDefault="00FA1948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13,7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5,5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11,1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</w:p>
          <w:p w14:paraId="3A8156F3" w14:textId="0C347986" w:rsidR="00503B63" w:rsidRDefault="00FA1948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85,4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0,6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86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3,3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0,2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</w:p>
          <w:p w14:paraId="0EF169EB" w14:textId="5835222B" w:rsidR="00503B63" w:rsidRDefault="00FA1948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7,1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>= 8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20,9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25,5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1,4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</w:p>
          <w:p w14:paraId="5E791457" w14:textId="34F80DB9" w:rsidR="00503B63" w:rsidRDefault="00FA1948" w:rsidP="00503B6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23,8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A35E07">
              <w:rPr>
                <w:rFonts w:ascii="Maiandra GD" w:hAnsi="Maiandra GD"/>
                <w:b/>
                <w:color w:val="0070C0"/>
              </w:rPr>
              <w:t>24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4,9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503B63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03B63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</w:p>
          <w:p w14:paraId="35B29412" w14:textId="2D175728" w:rsidR="00AE0782" w:rsidRDefault="00FA1948" w:rsidP="00503B6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7,7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0,3 </w:t>
            </w:r>
            <w:r w:rsidR="00503B63">
              <w:rPr>
                <w:rFonts w:ascii="Maiandra GD" w:hAnsi="Maiandra GD"/>
                <w:b/>
                <w:color w:val="0070C0"/>
              </w:rPr>
              <w:t>= 8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03B63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</w:p>
          <w:p w14:paraId="1EE7430B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2903C1EF" w14:textId="3CAAEF90" w:rsidR="00E96B62" w:rsidRDefault="00FA1948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En randonnée, Anass a déjà parcouru 7,4 km, sur les 8 km </w:t>
            </w:r>
            <w:r w:rsidR="007F3F55">
              <w:rPr>
                <w:rFonts w:ascii="Maiandra GD" w:hAnsi="Maiandra GD"/>
                <w:color w:val="0070C0"/>
              </w:rPr>
              <w:t>à faire.</w:t>
            </w:r>
          </w:p>
          <w:p w14:paraId="1033A580" w14:textId="5E35D93A" w:rsidR="0059546E" w:rsidRPr="00E96B62" w:rsidRDefault="007F3F5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Anass doit-il encore parcourir pour finir la randonnée</w:t>
            </w:r>
            <w:r w:rsidR="0002437E">
              <w:rPr>
                <w:rFonts w:ascii="Maiandra GD" w:hAnsi="Maiandra GD"/>
                <w:i/>
                <w:color w:val="0070C0"/>
              </w:rPr>
              <w:t xml:space="preserve"> </w:t>
            </w:r>
            <w:r w:rsidR="0059546E">
              <w:rPr>
                <w:rFonts w:ascii="Maiandra GD" w:hAnsi="Maiandra GD"/>
                <w:i/>
                <w:color w:val="0070C0"/>
              </w:rPr>
              <w:t>?</w:t>
            </w:r>
          </w:p>
          <w:p w14:paraId="2860D167" w14:textId="769C190A" w:rsidR="00AE0782" w:rsidRDefault="007F3F5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finir la randonnée, Anass doit encore parcourir 0,6 km</w:t>
            </w:r>
            <w:r w:rsidR="0059546E">
              <w:rPr>
                <w:rFonts w:ascii="Maiandra GD" w:hAnsi="Maiandra GD"/>
                <w:b/>
                <w:color w:val="FF0000"/>
              </w:rPr>
              <w:t>.</w:t>
            </w:r>
          </w:p>
          <w:p w14:paraId="254E3536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5D406305" w14:textId="77777777" w:rsidTr="00BE3AC7">
        <w:tc>
          <w:tcPr>
            <w:tcW w:w="10772" w:type="dxa"/>
          </w:tcPr>
          <w:p w14:paraId="1BB0163A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44A9DF01" w14:textId="45131121" w:rsidR="00503B63" w:rsidRPr="00993840" w:rsidRDefault="007F3F55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2,5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>= 3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13,1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16,8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17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1,2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</w:p>
          <w:p w14:paraId="43DD07FF" w14:textId="07CC7BA5" w:rsidR="00503B63" w:rsidRDefault="007F3F55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7,5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03B63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30,6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31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87,7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88</w:t>
            </w:r>
          </w:p>
          <w:p w14:paraId="1188AB4A" w14:textId="6221D979" w:rsidR="00503B63" w:rsidRDefault="007F3F55" w:rsidP="00503B63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2,4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12,3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  <w:t xml:space="preserve">36,6 + 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0,4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A35E07">
              <w:rPr>
                <w:rFonts w:ascii="Maiandra GD" w:hAnsi="Maiandra GD"/>
                <w:b/>
                <w:color w:val="0070C0"/>
              </w:rPr>
              <w:t>37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50,4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51</w:t>
            </w:r>
          </w:p>
          <w:p w14:paraId="431FEDB4" w14:textId="2CC72417" w:rsidR="00503B63" w:rsidRDefault="007F3F55" w:rsidP="00503B6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4,2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>= 5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503B63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10,7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503B63" w:rsidRPr="00993840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FF000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>0,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>= 1</w:t>
            </w:r>
          </w:p>
          <w:p w14:paraId="243D89E6" w14:textId="33A602AA" w:rsidR="00114682" w:rsidRDefault="007F3F55" w:rsidP="00503B6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6,5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A4E98">
              <w:rPr>
                <w:rFonts w:ascii="Maiandra GD" w:hAnsi="Maiandra GD"/>
                <w:b/>
                <w:color w:val="0070C0"/>
              </w:rPr>
              <w:t>7</w:t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 w:rsidR="00503B63" w:rsidRPr="00993840">
              <w:rPr>
                <w:rFonts w:ascii="Maiandra GD" w:hAnsi="Maiandra GD"/>
                <w:b/>
                <w:color w:val="0070C0"/>
              </w:rPr>
              <w:tab/>
            </w:r>
            <w:r w:rsidR="00503B6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9,9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03B63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503B6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503B6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</w:p>
          <w:p w14:paraId="67E002C3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17D6D440" w14:textId="75EDF8E2" w:rsidR="00AE0782" w:rsidRDefault="007F3F5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Le sac de course </w:t>
            </w:r>
            <w:r w:rsidR="007A4E98">
              <w:rPr>
                <w:rFonts w:ascii="Maiandra GD" w:hAnsi="Maiandra GD"/>
                <w:color w:val="0070C0"/>
              </w:rPr>
              <w:t xml:space="preserve">de </w:t>
            </w:r>
            <w:r>
              <w:rPr>
                <w:rFonts w:ascii="Maiandra GD" w:hAnsi="Maiandra GD"/>
                <w:color w:val="0070C0"/>
              </w:rPr>
              <w:t>Salomé peut supporter 4 kg. Pour l’instant, elle a mis 3,2 kg de courses.</w:t>
            </w:r>
          </w:p>
          <w:p w14:paraId="279953D3" w14:textId="067AD027" w:rsidR="00005268" w:rsidRPr="00005268" w:rsidRDefault="007F3F5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 poids Salomé peut-elle encore ajouter</w:t>
            </w:r>
            <w:r w:rsidR="00DD6789">
              <w:rPr>
                <w:rFonts w:ascii="Maiandra GD" w:hAnsi="Maiandra GD"/>
                <w:i/>
                <w:color w:val="0070C0"/>
              </w:rPr>
              <w:t> ?</w:t>
            </w:r>
          </w:p>
          <w:p w14:paraId="40317E73" w14:textId="306473A9" w:rsidR="00205F68" w:rsidRDefault="007F3F55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Salomé peut encore ajouter 0,8 kg de courses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14:paraId="45CCCF7A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0A239FA5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13B034D7" w14:textId="53526FC4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7F3F55">
        <w:rPr>
          <w:rFonts w:ascii="Maiandra GD" w:hAnsi="Maiandra GD"/>
          <w:b/>
          <w:i/>
          <w:sz w:val="24"/>
          <w:szCs w:val="28"/>
        </w:rPr>
        <w:t>1</w:t>
      </w:r>
    </w:p>
    <w:p w14:paraId="69E7E2E9" w14:textId="77777777" w:rsidR="005405BF" w:rsidRPr="00785408" w:rsidRDefault="009002FC" w:rsidP="00C47611">
      <w:pPr>
        <w:jc w:val="center"/>
        <w:rPr>
          <w:rFonts w:ascii="Maiandra GD" w:hAnsi="Maiandra GD"/>
          <w:sz w:val="44"/>
          <w:szCs w:val="28"/>
        </w:rPr>
      </w:pPr>
      <w:r w:rsidRPr="009002FC">
        <w:rPr>
          <w:rFonts w:ascii="Maiandra GD" w:hAnsi="Maiandra GD"/>
          <w:b/>
          <w:sz w:val="52"/>
          <w:szCs w:val="28"/>
          <w:u w:val="single"/>
        </w:rPr>
        <w:t xml:space="preserve">Calculer le complément </w:t>
      </w:r>
      <w:r w:rsidR="0002437E">
        <w:rPr>
          <w:rFonts w:ascii="Maiandra GD" w:hAnsi="Maiandra GD"/>
          <w:b/>
          <w:sz w:val="52"/>
          <w:szCs w:val="28"/>
          <w:u w:val="single"/>
        </w:rPr>
        <w:t>du dixième à l’unité</w:t>
      </w:r>
    </w:p>
    <w:p w14:paraId="7FF8F76E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0D3941A8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89885E6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3E55A76A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70465B2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7EBE55D8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6F04D28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16B2211C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BCCE3F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E51DB1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54FA85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FA3CD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9FBF9A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2A4C8A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41355443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AACE75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634E3D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6151E5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339159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FF227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9DA27C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28001EEF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35EE6D2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6DD35D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679BC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4CFE1E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619649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7356F6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12D25804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27AF801B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A873A84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20DCA21C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4B43E2F0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0665F811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10EA66B7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0B733959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5E6BCE04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68CB629E" w14:textId="54E6866B" w:rsidR="00D51B78" w:rsidRPr="00785408" w:rsidRDefault="00D51B78" w:rsidP="00D51B78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7F3F55">
        <w:rPr>
          <w:rFonts w:ascii="Maiandra GD" w:hAnsi="Maiandra GD"/>
          <w:b/>
          <w:i/>
          <w:sz w:val="24"/>
          <w:szCs w:val="28"/>
        </w:rPr>
        <w:t>1</w:t>
      </w:r>
    </w:p>
    <w:p w14:paraId="5D932834" w14:textId="77777777" w:rsidR="0002437E" w:rsidRPr="00785408" w:rsidRDefault="0002437E" w:rsidP="0002437E">
      <w:pPr>
        <w:jc w:val="center"/>
        <w:rPr>
          <w:rFonts w:ascii="Maiandra GD" w:hAnsi="Maiandra GD"/>
          <w:sz w:val="44"/>
          <w:szCs w:val="28"/>
        </w:rPr>
      </w:pPr>
      <w:r w:rsidRPr="009002FC">
        <w:rPr>
          <w:rFonts w:ascii="Maiandra GD" w:hAnsi="Maiandra GD"/>
          <w:b/>
          <w:sz w:val="52"/>
          <w:szCs w:val="28"/>
          <w:u w:val="single"/>
        </w:rPr>
        <w:t xml:space="preserve">Calculer le complément </w:t>
      </w:r>
      <w:r>
        <w:rPr>
          <w:rFonts w:ascii="Maiandra GD" w:hAnsi="Maiandra GD"/>
          <w:b/>
          <w:sz w:val="52"/>
          <w:szCs w:val="28"/>
          <w:u w:val="single"/>
        </w:rPr>
        <w:t>du dixième à l’unité</w:t>
      </w:r>
    </w:p>
    <w:p w14:paraId="717A46CD" w14:textId="77777777" w:rsidR="00D51B78" w:rsidRPr="00785408" w:rsidRDefault="00D51B78" w:rsidP="00D51B78">
      <w:pPr>
        <w:jc w:val="center"/>
        <w:rPr>
          <w:rFonts w:ascii="Maiandra GD" w:hAnsi="Maiandra GD"/>
          <w:b/>
          <w:sz w:val="24"/>
          <w:szCs w:val="28"/>
        </w:rPr>
      </w:pPr>
    </w:p>
    <w:p w14:paraId="7AFB2699" w14:textId="77777777"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004ACCD" w14:textId="77777777"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E65F9A2" w14:textId="77777777" w:rsidR="00D51B78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926886E" w14:textId="77777777" w:rsidR="00D51B78" w:rsidRDefault="00D51B78" w:rsidP="00D51B78">
      <w:pPr>
        <w:rPr>
          <w:rFonts w:ascii="Maiandra GD" w:hAnsi="Maiandra GD"/>
          <w:szCs w:val="28"/>
        </w:rPr>
      </w:pPr>
    </w:p>
    <w:p w14:paraId="664CAFDC" w14:textId="77777777" w:rsidR="00D51B78" w:rsidRPr="00785408" w:rsidRDefault="00D51B78" w:rsidP="00D51B78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7038B33" w14:textId="77777777" w:rsidR="00D51B78" w:rsidRPr="00785408" w:rsidRDefault="00D51B78" w:rsidP="00D51B7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D51B78" w:rsidRPr="00BE3AC7" w14:paraId="23857429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DFFFC2B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079D2E3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C9C436E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D39B44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DF86469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D30C86B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3944667B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1C600B7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41652AF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76ED41F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1CC8D37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F525CA9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5B98588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23806E13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01C5FBE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B91B472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C44AA4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8702528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14E567D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5589CB4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04688463" w14:textId="77777777" w:rsidTr="00D51B78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110B953A" w14:textId="77777777" w:rsidR="00D51B78" w:rsidRPr="00BE3AC7" w:rsidRDefault="00D51B78" w:rsidP="00D51B7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38AB8F89" w14:textId="77777777" w:rsidR="00D51B78" w:rsidRDefault="00D51B78" w:rsidP="00A66CAA">
      <w:pPr>
        <w:rPr>
          <w:rFonts w:ascii="Maiandra GD" w:hAnsi="Maiandra GD"/>
          <w:szCs w:val="28"/>
        </w:rPr>
      </w:pPr>
    </w:p>
    <w:sectPr w:rsidR="00D51B78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1565F"/>
    <w:rsid w:val="0002437E"/>
    <w:rsid w:val="00025BA1"/>
    <w:rsid w:val="000332B8"/>
    <w:rsid w:val="00055427"/>
    <w:rsid w:val="00062149"/>
    <w:rsid w:val="00062FE4"/>
    <w:rsid w:val="000802DB"/>
    <w:rsid w:val="00093BCA"/>
    <w:rsid w:val="000D1643"/>
    <w:rsid w:val="000D5570"/>
    <w:rsid w:val="000E548D"/>
    <w:rsid w:val="000F73DD"/>
    <w:rsid w:val="00114682"/>
    <w:rsid w:val="0013408A"/>
    <w:rsid w:val="00145A02"/>
    <w:rsid w:val="001476EE"/>
    <w:rsid w:val="00163129"/>
    <w:rsid w:val="00172313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7595B"/>
    <w:rsid w:val="00280C02"/>
    <w:rsid w:val="002A2CB8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515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79CE"/>
    <w:rsid w:val="004304B3"/>
    <w:rsid w:val="00436087"/>
    <w:rsid w:val="004554E7"/>
    <w:rsid w:val="00465A41"/>
    <w:rsid w:val="0047380F"/>
    <w:rsid w:val="004D14AA"/>
    <w:rsid w:val="00503B63"/>
    <w:rsid w:val="005142DA"/>
    <w:rsid w:val="005238C3"/>
    <w:rsid w:val="005405BF"/>
    <w:rsid w:val="00543FE0"/>
    <w:rsid w:val="0058207E"/>
    <w:rsid w:val="00591522"/>
    <w:rsid w:val="0059546E"/>
    <w:rsid w:val="005D3864"/>
    <w:rsid w:val="005F4715"/>
    <w:rsid w:val="00613EED"/>
    <w:rsid w:val="00640AE6"/>
    <w:rsid w:val="00653FD9"/>
    <w:rsid w:val="00657766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464CF"/>
    <w:rsid w:val="007531E2"/>
    <w:rsid w:val="00762580"/>
    <w:rsid w:val="00785408"/>
    <w:rsid w:val="007A4E98"/>
    <w:rsid w:val="007A52C8"/>
    <w:rsid w:val="007C28A9"/>
    <w:rsid w:val="007D0BD9"/>
    <w:rsid w:val="007D5D38"/>
    <w:rsid w:val="007F3F55"/>
    <w:rsid w:val="00804838"/>
    <w:rsid w:val="00812B40"/>
    <w:rsid w:val="00812FF0"/>
    <w:rsid w:val="00816EBB"/>
    <w:rsid w:val="00827FD4"/>
    <w:rsid w:val="00842C86"/>
    <w:rsid w:val="00882A37"/>
    <w:rsid w:val="008B4550"/>
    <w:rsid w:val="008C0446"/>
    <w:rsid w:val="008C5636"/>
    <w:rsid w:val="008F7A26"/>
    <w:rsid w:val="009002FC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D0E1D"/>
    <w:rsid w:val="009E6264"/>
    <w:rsid w:val="009F0135"/>
    <w:rsid w:val="00A053F3"/>
    <w:rsid w:val="00A17452"/>
    <w:rsid w:val="00A203CF"/>
    <w:rsid w:val="00A320DE"/>
    <w:rsid w:val="00A35E07"/>
    <w:rsid w:val="00A46027"/>
    <w:rsid w:val="00A472DF"/>
    <w:rsid w:val="00A52BAF"/>
    <w:rsid w:val="00A535A8"/>
    <w:rsid w:val="00A550D9"/>
    <w:rsid w:val="00A55804"/>
    <w:rsid w:val="00A66CAA"/>
    <w:rsid w:val="00A6788F"/>
    <w:rsid w:val="00AC0802"/>
    <w:rsid w:val="00AD18C2"/>
    <w:rsid w:val="00AE0782"/>
    <w:rsid w:val="00AE6826"/>
    <w:rsid w:val="00B04BA9"/>
    <w:rsid w:val="00B162DC"/>
    <w:rsid w:val="00B64077"/>
    <w:rsid w:val="00BB1ED9"/>
    <w:rsid w:val="00BB5044"/>
    <w:rsid w:val="00BC52C6"/>
    <w:rsid w:val="00BC6654"/>
    <w:rsid w:val="00BE3AC7"/>
    <w:rsid w:val="00BF7956"/>
    <w:rsid w:val="00C1245A"/>
    <w:rsid w:val="00C17408"/>
    <w:rsid w:val="00C23EFD"/>
    <w:rsid w:val="00C420CC"/>
    <w:rsid w:val="00C47611"/>
    <w:rsid w:val="00C9123C"/>
    <w:rsid w:val="00C92EDA"/>
    <w:rsid w:val="00CB05CA"/>
    <w:rsid w:val="00CB3F5C"/>
    <w:rsid w:val="00CC45E7"/>
    <w:rsid w:val="00CE2198"/>
    <w:rsid w:val="00CF015A"/>
    <w:rsid w:val="00CF4FD1"/>
    <w:rsid w:val="00D34B71"/>
    <w:rsid w:val="00D51B78"/>
    <w:rsid w:val="00D55F6A"/>
    <w:rsid w:val="00D5755E"/>
    <w:rsid w:val="00D864CB"/>
    <w:rsid w:val="00D8748D"/>
    <w:rsid w:val="00DC2100"/>
    <w:rsid w:val="00DC4566"/>
    <w:rsid w:val="00DC7D62"/>
    <w:rsid w:val="00DD6789"/>
    <w:rsid w:val="00DE33E8"/>
    <w:rsid w:val="00DF612E"/>
    <w:rsid w:val="00DF73C2"/>
    <w:rsid w:val="00E26DEA"/>
    <w:rsid w:val="00E61456"/>
    <w:rsid w:val="00E926A8"/>
    <w:rsid w:val="00E96B62"/>
    <w:rsid w:val="00EA7C6F"/>
    <w:rsid w:val="00EB0F2F"/>
    <w:rsid w:val="00EB47D8"/>
    <w:rsid w:val="00EB6BEF"/>
    <w:rsid w:val="00EC447C"/>
    <w:rsid w:val="00ED21E8"/>
    <w:rsid w:val="00EE1551"/>
    <w:rsid w:val="00EE1983"/>
    <w:rsid w:val="00EF7F26"/>
    <w:rsid w:val="00F2547E"/>
    <w:rsid w:val="00F52983"/>
    <w:rsid w:val="00F54B0D"/>
    <w:rsid w:val="00F60B01"/>
    <w:rsid w:val="00F72D34"/>
    <w:rsid w:val="00F926ED"/>
    <w:rsid w:val="00FA1948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5C27"/>
  <w15:chartTrackingRefBased/>
  <w15:docId w15:val="{E703F8E2-73DA-46C9-BF7F-D144788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8241-3EE5-4EEB-B527-66E60D87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6</cp:revision>
  <cp:lastPrinted>2019-01-27T16:44:00Z</cp:lastPrinted>
  <dcterms:created xsi:type="dcterms:W3CDTF">2020-04-03T08:10:00Z</dcterms:created>
  <dcterms:modified xsi:type="dcterms:W3CDTF">2020-06-20T14:42:00Z</dcterms:modified>
</cp:coreProperties>
</file>